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8E4F" w14:textId="77777777" w:rsidR="00E44242" w:rsidRPr="00E727CD" w:rsidRDefault="00E44242" w:rsidP="004D004E">
      <w:r w:rsidRPr="00E727CD">
        <w:t xml:space="preserve">Fill in the blanks in the ANOVA table below (1/2 </w:t>
      </w:r>
      <w:proofErr w:type="spellStart"/>
      <w:r w:rsidRPr="00E727CD">
        <w:t>pt</w:t>
      </w:r>
      <w:proofErr w:type="spellEnd"/>
      <w:r w:rsidRPr="00E727CD">
        <w:t xml:space="preserve"> each), and answer the </w:t>
      </w:r>
      <w:r w:rsidR="00521101">
        <w:t>questions that follow.  Note: 25</w:t>
      </w:r>
      <w:r w:rsidRPr="00E727CD">
        <w:t xml:space="preserve"> subjects participated in each treatment.</w:t>
      </w:r>
    </w:p>
    <w:p w14:paraId="0B9C23C6" w14:textId="77777777" w:rsidR="00E44242" w:rsidRPr="00E727CD" w:rsidRDefault="00E44242" w:rsidP="00E44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571"/>
        <w:gridCol w:w="1547"/>
        <w:gridCol w:w="1561"/>
        <w:gridCol w:w="1544"/>
        <w:gridCol w:w="1560"/>
      </w:tblGrid>
      <w:tr w:rsidR="00E44242" w:rsidRPr="00E727CD" w14:paraId="325E2550" w14:textId="77777777" w:rsidTr="0021365B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001529D1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Source</w:t>
            </w:r>
          </w:p>
        </w:tc>
        <w:tc>
          <w:tcPr>
            <w:tcW w:w="1596" w:type="dxa"/>
          </w:tcPr>
          <w:p w14:paraId="46F1E3F5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SS</w:t>
            </w:r>
          </w:p>
        </w:tc>
        <w:tc>
          <w:tcPr>
            <w:tcW w:w="1596" w:type="dxa"/>
          </w:tcPr>
          <w:p w14:paraId="48C30E37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df</w:t>
            </w:r>
          </w:p>
        </w:tc>
        <w:tc>
          <w:tcPr>
            <w:tcW w:w="1596" w:type="dxa"/>
          </w:tcPr>
          <w:p w14:paraId="7E051DC8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MS</w:t>
            </w:r>
          </w:p>
        </w:tc>
        <w:tc>
          <w:tcPr>
            <w:tcW w:w="1596" w:type="dxa"/>
          </w:tcPr>
          <w:p w14:paraId="25547EA3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F</w:t>
            </w:r>
          </w:p>
        </w:tc>
        <w:tc>
          <w:tcPr>
            <w:tcW w:w="1596" w:type="dxa"/>
          </w:tcPr>
          <w:p w14:paraId="358B0C28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p-value</w:t>
            </w:r>
          </w:p>
        </w:tc>
      </w:tr>
      <w:tr w:rsidR="00E44242" w:rsidRPr="00E727CD" w14:paraId="42103F32" w14:textId="77777777" w:rsidTr="0021365B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60CA2C2D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r w:rsidRPr="00E727CD">
              <w:t>Model</w:t>
            </w:r>
          </w:p>
          <w:p w14:paraId="470DAA71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r w:rsidRPr="00E727CD">
              <w:t>Error</w:t>
            </w:r>
          </w:p>
          <w:p w14:paraId="725080B2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r w:rsidRPr="00E727CD">
              <w:t>Total</w:t>
            </w:r>
          </w:p>
        </w:tc>
        <w:tc>
          <w:tcPr>
            <w:tcW w:w="1596" w:type="dxa"/>
          </w:tcPr>
          <w:p w14:paraId="15663017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0C4FACEA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67A93637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2000</w:t>
            </w:r>
            <w:r w:rsidR="00E44242" w:rsidRPr="00E727CD">
              <w:t>.00</w:t>
            </w:r>
          </w:p>
        </w:tc>
        <w:tc>
          <w:tcPr>
            <w:tcW w:w="1596" w:type="dxa"/>
          </w:tcPr>
          <w:p w14:paraId="6191D86F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</w:tc>
        <w:tc>
          <w:tcPr>
            <w:tcW w:w="1596" w:type="dxa"/>
          </w:tcPr>
          <w:p w14:paraId="33290F37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34.00</w:t>
            </w:r>
          </w:p>
          <w:p w14:paraId="4939723E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</w:tc>
        <w:tc>
          <w:tcPr>
            <w:tcW w:w="1596" w:type="dxa"/>
          </w:tcPr>
          <w:p w14:paraId="3BE09661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</w:tc>
        <w:tc>
          <w:tcPr>
            <w:tcW w:w="1596" w:type="dxa"/>
          </w:tcPr>
          <w:p w14:paraId="31F5E99F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.001</w:t>
            </w:r>
          </w:p>
        </w:tc>
      </w:tr>
    </w:tbl>
    <w:p w14:paraId="0455311E" w14:textId="77777777" w:rsidR="00E44242" w:rsidRPr="00E727CD" w:rsidRDefault="00E44242" w:rsidP="00E44242">
      <w:pPr>
        <w:tabs>
          <w:tab w:val="left" w:pos="1440"/>
          <w:tab w:val="left" w:pos="2880"/>
          <w:tab w:val="left" w:pos="4230"/>
          <w:tab w:val="left" w:pos="5670"/>
          <w:tab w:val="left" w:pos="6750"/>
        </w:tabs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552"/>
        <w:gridCol w:w="1549"/>
        <w:gridCol w:w="1562"/>
        <w:gridCol w:w="1558"/>
        <w:gridCol w:w="1562"/>
      </w:tblGrid>
      <w:tr w:rsidR="00E44242" w:rsidRPr="00E727CD" w14:paraId="65D4AA9B" w14:textId="77777777" w:rsidTr="0021365B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5349F81B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Source</w:t>
            </w:r>
          </w:p>
        </w:tc>
        <w:tc>
          <w:tcPr>
            <w:tcW w:w="1596" w:type="dxa"/>
          </w:tcPr>
          <w:p w14:paraId="57C00417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SS</w:t>
            </w:r>
          </w:p>
        </w:tc>
        <w:tc>
          <w:tcPr>
            <w:tcW w:w="1596" w:type="dxa"/>
          </w:tcPr>
          <w:p w14:paraId="7C69CFDA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df</w:t>
            </w:r>
          </w:p>
        </w:tc>
        <w:tc>
          <w:tcPr>
            <w:tcW w:w="1596" w:type="dxa"/>
          </w:tcPr>
          <w:p w14:paraId="0257D4D0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MS</w:t>
            </w:r>
          </w:p>
        </w:tc>
        <w:tc>
          <w:tcPr>
            <w:tcW w:w="1596" w:type="dxa"/>
          </w:tcPr>
          <w:p w14:paraId="7E8BD15A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F</w:t>
            </w:r>
          </w:p>
        </w:tc>
        <w:tc>
          <w:tcPr>
            <w:tcW w:w="1596" w:type="dxa"/>
          </w:tcPr>
          <w:p w14:paraId="54EB66D4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p-value</w:t>
            </w:r>
          </w:p>
        </w:tc>
      </w:tr>
      <w:tr w:rsidR="00E44242" w:rsidRPr="00E727CD" w14:paraId="20D7A4DE" w14:textId="77777777" w:rsidTr="0021365B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2AA1E31D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r w:rsidRPr="00E727CD">
              <w:t>A</w:t>
            </w:r>
          </w:p>
          <w:p w14:paraId="1F928B1B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r w:rsidRPr="00E727CD">
              <w:t>B</w:t>
            </w:r>
          </w:p>
          <w:p w14:paraId="53EF4DCB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</w:pPr>
            <w:proofErr w:type="spellStart"/>
            <w:r w:rsidRPr="00E727CD">
              <w:t>AxB</w:t>
            </w:r>
            <w:proofErr w:type="spellEnd"/>
          </w:p>
        </w:tc>
        <w:tc>
          <w:tcPr>
            <w:tcW w:w="1596" w:type="dxa"/>
          </w:tcPr>
          <w:p w14:paraId="1E884D6C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</w:tc>
        <w:tc>
          <w:tcPr>
            <w:tcW w:w="1596" w:type="dxa"/>
          </w:tcPr>
          <w:p w14:paraId="6E0EF88E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2</w:t>
            </w:r>
          </w:p>
          <w:p w14:paraId="4F6254FF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0A63ACC2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596" w:type="dxa"/>
          </w:tcPr>
          <w:p w14:paraId="2CE73418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42</w:t>
            </w:r>
            <w:r w:rsidR="00E44242" w:rsidRPr="00E727CD">
              <w:t>.00</w:t>
            </w:r>
          </w:p>
          <w:p w14:paraId="3CC6373D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1B41F3AF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</w:tc>
        <w:tc>
          <w:tcPr>
            <w:tcW w:w="1596" w:type="dxa"/>
          </w:tcPr>
          <w:p w14:paraId="4C2E2FDB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22EEAFA4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</w:p>
          <w:p w14:paraId="39D4DA34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4.00</w:t>
            </w:r>
          </w:p>
        </w:tc>
        <w:tc>
          <w:tcPr>
            <w:tcW w:w="1596" w:type="dxa"/>
          </w:tcPr>
          <w:p w14:paraId="35C3DC80" w14:textId="77777777" w:rsidR="00E44242" w:rsidRPr="00E727CD" w:rsidRDefault="00521101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.006</w:t>
            </w:r>
          </w:p>
          <w:p w14:paraId="35EEEBA6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>
              <w:t>.0</w:t>
            </w:r>
            <w:r w:rsidR="00DC472F">
              <w:t>2</w:t>
            </w:r>
            <w:r w:rsidR="00521101">
              <w:t>5</w:t>
            </w:r>
          </w:p>
          <w:p w14:paraId="29D30E48" w14:textId="77777777" w:rsidR="00E44242" w:rsidRPr="00E727CD" w:rsidRDefault="00E44242" w:rsidP="0021365B">
            <w:pPr>
              <w:tabs>
                <w:tab w:val="left" w:pos="1440"/>
                <w:tab w:val="left" w:pos="2880"/>
                <w:tab w:val="left" w:pos="4230"/>
                <w:tab w:val="left" w:pos="5670"/>
                <w:tab w:val="left" w:pos="6750"/>
              </w:tabs>
              <w:spacing w:line="480" w:lineRule="auto"/>
              <w:jc w:val="center"/>
            </w:pPr>
            <w:r w:rsidRPr="00E727CD">
              <w:t>.0</w:t>
            </w:r>
            <w:r w:rsidR="00521101">
              <w:t>04</w:t>
            </w:r>
          </w:p>
        </w:tc>
      </w:tr>
    </w:tbl>
    <w:p w14:paraId="0BDCA1C8" w14:textId="77777777" w:rsidR="00E44242" w:rsidRPr="00E727CD" w:rsidRDefault="00E44242" w:rsidP="00E44242">
      <w:pPr>
        <w:pStyle w:val="BodyText"/>
        <w:jc w:val="left"/>
      </w:pPr>
    </w:p>
    <w:p w14:paraId="2A3733EC" w14:textId="77777777" w:rsidR="00E44242" w:rsidRPr="00E727CD" w:rsidRDefault="00E44242" w:rsidP="00E44242">
      <w:pPr>
        <w:pStyle w:val="BodyText"/>
        <w:jc w:val="left"/>
      </w:pPr>
    </w:p>
    <w:p w14:paraId="22CFBC67" w14:textId="77777777" w:rsidR="002C284C" w:rsidRDefault="002C284C" w:rsidP="00E44242">
      <w:pPr>
        <w:pStyle w:val="BodyText"/>
        <w:jc w:val="left"/>
      </w:pPr>
    </w:p>
    <w:p w14:paraId="167B82D4" w14:textId="77777777" w:rsidR="002C284C" w:rsidRDefault="002C284C" w:rsidP="00E44242">
      <w:pPr>
        <w:pStyle w:val="BodyText"/>
        <w:jc w:val="left"/>
      </w:pPr>
    </w:p>
    <w:p w14:paraId="1B56B677" w14:textId="77777777" w:rsidR="002C284C" w:rsidRDefault="002C284C" w:rsidP="00E44242">
      <w:pPr>
        <w:pStyle w:val="BodyText"/>
        <w:jc w:val="left"/>
      </w:pPr>
    </w:p>
    <w:p w14:paraId="68A2B697" w14:textId="77777777" w:rsidR="002C284C" w:rsidRDefault="002C284C" w:rsidP="00E44242">
      <w:pPr>
        <w:pStyle w:val="BodyText"/>
        <w:jc w:val="left"/>
      </w:pPr>
    </w:p>
    <w:p w14:paraId="4543A402" w14:textId="77777777" w:rsidR="00C711F5" w:rsidRDefault="00C711F5" w:rsidP="00E44242">
      <w:pPr>
        <w:pStyle w:val="BodyText"/>
        <w:numPr>
          <w:ilvl w:val="0"/>
          <w:numId w:val="31"/>
        </w:numPr>
        <w:jc w:val="left"/>
      </w:pPr>
      <w:r>
        <w:t>According to the output, which effects were significant if alpha = .01? (3 pts)</w:t>
      </w:r>
    </w:p>
    <w:p w14:paraId="4EF7C2CF" w14:textId="77777777" w:rsidR="00C711F5" w:rsidRDefault="00C711F5" w:rsidP="00C711F5">
      <w:pPr>
        <w:pStyle w:val="BodyText"/>
        <w:ind w:left="720"/>
        <w:jc w:val="left"/>
      </w:pPr>
    </w:p>
    <w:p w14:paraId="11F95020" w14:textId="77777777" w:rsidR="00C711F5" w:rsidRDefault="00C711F5" w:rsidP="00C711F5">
      <w:pPr>
        <w:pStyle w:val="BodyText"/>
        <w:ind w:left="720"/>
        <w:jc w:val="left"/>
      </w:pPr>
    </w:p>
    <w:p w14:paraId="248395B2" w14:textId="77777777" w:rsidR="00C711F5" w:rsidRDefault="00C711F5" w:rsidP="00C711F5">
      <w:pPr>
        <w:pStyle w:val="BodyText"/>
        <w:ind w:left="720"/>
        <w:jc w:val="left"/>
      </w:pPr>
    </w:p>
    <w:p w14:paraId="67129EBC" w14:textId="77777777" w:rsidR="00C711F5" w:rsidRDefault="00C711F5" w:rsidP="00C711F5">
      <w:pPr>
        <w:pStyle w:val="BodyText"/>
        <w:ind w:left="720"/>
        <w:jc w:val="left"/>
      </w:pPr>
    </w:p>
    <w:p w14:paraId="506080AA" w14:textId="77777777" w:rsidR="00C711F5" w:rsidRDefault="00C711F5" w:rsidP="00C711F5">
      <w:pPr>
        <w:pStyle w:val="BodyText"/>
        <w:ind w:left="720"/>
        <w:jc w:val="left"/>
      </w:pPr>
    </w:p>
    <w:p w14:paraId="2134E8F4" w14:textId="77777777" w:rsidR="00C711F5" w:rsidRDefault="00C711F5" w:rsidP="00C711F5">
      <w:pPr>
        <w:pStyle w:val="BodyText"/>
        <w:ind w:left="720"/>
        <w:jc w:val="left"/>
      </w:pPr>
    </w:p>
    <w:p w14:paraId="05D9A166" w14:textId="77777777" w:rsidR="00C711F5" w:rsidRDefault="00C711F5" w:rsidP="00C711F5">
      <w:pPr>
        <w:pStyle w:val="BodyText"/>
        <w:ind w:left="720"/>
        <w:jc w:val="left"/>
      </w:pPr>
    </w:p>
    <w:p w14:paraId="091187D8" w14:textId="77777777" w:rsidR="00C711F5" w:rsidRDefault="00C711F5" w:rsidP="00C711F5">
      <w:pPr>
        <w:pStyle w:val="BodyText"/>
        <w:ind w:left="720"/>
        <w:jc w:val="left"/>
      </w:pPr>
    </w:p>
    <w:p w14:paraId="00952F62" w14:textId="77777777" w:rsidR="00C711F5" w:rsidRDefault="00C711F5" w:rsidP="00C711F5">
      <w:pPr>
        <w:pStyle w:val="BodyText"/>
        <w:ind w:left="720"/>
        <w:jc w:val="left"/>
      </w:pPr>
    </w:p>
    <w:p w14:paraId="764761C5" w14:textId="77777777" w:rsidR="00C711F5" w:rsidRDefault="00C711F5" w:rsidP="00C711F5">
      <w:pPr>
        <w:pStyle w:val="BodyText"/>
        <w:ind w:left="720"/>
        <w:jc w:val="left"/>
      </w:pPr>
    </w:p>
    <w:p w14:paraId="367EF9D2" w14:textId="7E7B4F5A" w:rsidR="00E44242" w:rsidRPr="00E727CD" w:rsidRDefault="00E44242" w:rsidP="00E44242">
      <w:pPr>
        <w:pStyle w:val="BodyText"/>
        <w:numPr>
          <w:ilvl w:val="0"/>
          <w:numId w:val="31"/>
        </w:numPr>
        <w:jc w:val="left"/>
      </w:pPr>
      <w:r w:rsidRPr="00E727CD">
        <w:t xml:space="preserve">What proportion of the variance in the dependent measure can the three independent factors (A, B </w:t>
      </w:r>
      <w:r w:rsidR="00C711F5">
        <w:t>and the interaction) explain? (3</w:t>
      </w:r>
      <w:r w:rsidRPr="00E727CD">
        <w:t xml:space="preserve"> pts)</w:t>
      </w:r>
    </w:p>
    <w:sectPr w:rsidR="00E44242" w:rsidRPr="00E727CD" w:rsidSect="007B649A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1764" w14:textId="77777777" w:rsidR="005E1108" w:rsidRDefault="005E1108" w:rsidP="002D5B2F">
      <w:r>
        <w:separator/>
      </w:r>
    </w:p>
  </w:endnote>
  <w:endnote w:type="continuationSeparator" w:id="0">
    <w:p w14:paraId="1091FC78" w14:textId="77777777" w:rsidR="005E1108" w:rsidRDefault="005E1108" w:rsidP="002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CCD1" w14:textId="77777777" w:rsidR="005E1108" w:rsidRDefault="005E1108" w:rsidP="002D5B2F">
      <w:r>
        <w:separator/>
      </w:r>
    </w:p>
  </w:footnote>
  <w:footnote w:type="continuationSeparator" w:id="0">
    <w:p w14:paraId="14B655F2" w14:textId="77777777" w:rsidR="005E1108" w:rsidRDefault="005E1108" w:rsidP="002D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81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15D3"/>
    <w:multiLevelType w:val="hybridMultilevel"/>
    <w:tmpl w:val="595C7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24595"/>
    <w:multiLevelType w:val="hybridMultilevel"/>
    <w:tmpl w:val="A950C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31B58"/>
    <w:multiLevelType w:val="multilevel"/>
    <w:tmpl w:val="498A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D6D0D"/>
    <w:multiLevelType w:val="hybridMultilevel"/>
    <w:tmpl w:val="498AA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DF1"/>
    <w:multiLevelType w:val="hybridMultilevel"/>
    <w:tmpl w:val="99107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6A86"/>
    <w:multiLevelType w:val="hybridMultilevel"/>
    <w:tmpl w:val="A49CA532"/>
    <w:lvl w:ilvl="0" w:tplc="B47A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51D6"/>
    <w:multiLevelType w:val="hybridMultilevel"/>
    <w:tmpl w:val="CBD8DB14"/>
    <w:lvl w:ilvl="0" w:tplc="5CC453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CB5"/>
    <w:multiLevelType w:val="multilevel"/>
    <w:tmpl w:val="498A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D06DF"/>
    <w:multiLevelType w:val="hybridMultilevel"/>
    <w:tmpl w:val="FB908930"/>
    <w:lvl w:ilvl="0" w:tplc="C21E9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4E3"/>
    <w:multiLevelType w:val="hybridMultilevel"/>
    <w:tmpl w:val="2D0A5102"/>
    <w:lvl w:ilvl="0" w:tplc="2BEC7E48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35E7E6D"/>
    <w:multiLevelType w:val="multilevel"/>
    <w:tmpl w:val="41FCC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15532"/>
    <w:multiLevelType w:val="hybridMultilevel"/>
    <w:tmpl w:val="DE841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06178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30015"/>
    <w:multiLevelType w:val="hybridMultilevel"/>
    <w:tmpl w:val="1B1E9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13D52"/>
    <w:multiLevelType w:val="hybridMultilevel"/>
    <w:tmpl w:val="244AA1F0"/>
    <w:lvl w:ilvl="0" w:tplc="99B082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F7E89"/>
    <w:multiLevelType w:val="hybridMultilevel"/>
    <w:tmpl w:val="46F23132"/>
    <w:lvl w:ilvl="0" w:tplc="2BEC7E4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F3F0404"/>
    <w:multiLevelType w:val="hybridMultilevel"/>
    <w:tmpl w:val="C408D998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11C"/>
    <w:multiLevelType w:val="hybridMultilevel"/>
    <w:tmpl w:val="2F7C1FC2"/>
    <w:lvl w:ilvl="0" w:tplc="2ABA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937E2"/>
    <w:multiLevelType w:val="hybridMultilevel"/>
    <w:tmpl w:val="41FCCE34"/>
    <w:lvl w:ilvl="0" w:tplc="9126DF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3FFA"/>
    <w:multiLevelType w:val="hybridMultilevel"/>
    <w:tmpl w:val="777425DE"/>
    <w:lvl w:ilvl="0" w:tplc="79B22E5A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E2C40"/>
    <w:multiLevelType w:val="hybridMultilevel"/>
    <w:tmpl w:val="C416F50E"/>
    <w:lvl w:ilvl="0" w:tplc="A6CEB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687"/>
    <w:multiLevelType w:val="hybridMultilevel"/>
    <w:tmpl w:val="92D4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5C4E"/>
    <w:multiLevelType w:val="hybridMultilevel"/>
    <w:tmpl w:val="1F706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73B1"/>
    <w:multiLevelType w:val="hybridMultilevel"/>
    <w:tmpl w:val="78EC9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7BDC"/>
    <w:multiLevelType w:val="hybridMultilevel"/>
    <w:tmpl w:val="A75CF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87B06"/>
    <w:multiLevelType w:val="hybridMultilevel"/>
    <w:tmpl w:val="6414CCE2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55988"/>
    <w:multiLevelType w:val="hybridMultilevel"/>
    <w:tmpl w:val="C7A0D83C"/>
    <w:lvl w:ilvl="0" w:tplc="05EA1B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553C8"/>
    <w:multiLevelType w:val="hybridMultilevel"/>
    <w:tmpl w:val="10E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4901"/>
    <w:multiLevelType w:val="hybridMultilevel"/>
    <w:tmpl w:val="FA5E94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DD6081"/>
    <w:multiLevelType w:val="hybridMultilevel"/>
    <w:tmpl w:val="3892C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67F79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143BA"/>
    <w:multiLevelType w:val="hybridMultilevel"/>
    <w:tmpl w:val="9C063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23"/>
  </w:num>
  <w:num w:numId="5">
    <w:abstractNumId w:val="10"/>
  </w:num>
  <w:num w:numId="6">
    <w:abstractNumId w:val="16"/>
  </w:num>
  <w:num w:numId="7">
    <w:abstractNumId w:val="17"/>
  </w:num>
  <w:num w:numId="8">
    <w:abstractNumId w:val="26"/>
  </w:num>
  <w:num w:numId="9">
    <w:abstractNumId w:val="27"/>
  </w:num>
  <w:num w:numId="10">
    <w:abstractNumId w:val="18"/>
  </w:num>
  <w:num w:numId="11">
    <w:abstractNumId w:val="2"/>
  </w:num>
  <w:num w:numId="12">
    <w:abstractNumId w:val="32"/>
  </w:num>
  <w:num w:numId="13">
    <w:abstractNumId w:val="12"/>
  </w:num>
  <w:num w:numId="14">
    <w:abstractNumId w:val="9"/>
  </w:num>
  <w:num w:numId="15">
    <w:abstractNumId w:val="21"/>
  </w:num>
  <w:num w:numId="16">
    <w:abstractNumId w:val="14"/>
  </w:num>
  <w:num w:numId="17">
    <w:abstractNumId w:val="25"/>
  </w:num>
  <w:num w:numId="18">
    <w:abstractNumId w:val="15"/>
  </w:num>
  <w:num w:numId="19">
    <w:abstractNumId w:val="20"/>
  </w:num>
  <w:num w:numId="20">
    <w:abstractNumId w:val="4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1"/>
  </w:num>
  <w:num w:numId="26">
    <w:abstractNumId w:val="3"/>
  </w:num>
  <w:num w:numId="27">
    <w:abstractNumId w:val="8"/>
  </w:num>
  <w:num w:numId="28">
    <w:abstractNumId w:val="11"/>
  </w:num>
  <w:num w:numId="29">
    <w:abstractNumId w:val="13"/>
  </w:num>
  <w:num w:numId="30">
    <w:abstractNumId w:val="29"/>
  </w:num>
  <w:num w:numId="31">
    <w:abstractNumId w:val="5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C3"/>
    <w:rsid w:val="00001E1C"/>
    <w:rsid w:val="00002E55"/>
    <w:rsid w:val="0001157F"/>
    <w:rsid w:val="00012A2B"/>
    <w:rsid w:val="000145ED"/>
    <w:rsid w:val="00022C1A"/>
    <w:rsid w:val="00046CDE"/>
    <w:rsid w:val="000859F5"/>
    <w:rsid w:val="000A1F46"/>
    <w:rsid w:val="000D5A00"/>
    <w:rsid w:val="000E3E10"/>
    <w:rsid w:val="000F40EF"/>
    <w:rsid w:val="00103E99"/>
    <w:rsid w:val="001048BC"/>
    <w:rsid w:val="00113AF0"/>
    <w:rsid w:val="00117DE9"/>
    <w:rsid w:val="00167742"/>
    <w:rsid w:val="0017298E"/>
    <w:rsid w:val="00174CC1"/>
    <w:rsid w:val="001778F4"/>
    <w:rsid w:val="00185C6D"/>
    <w:rsid w:val="00193DF6"/>
    <w:rsid w:val="00194678"/>
    <w:rsid w:val="0019782B"/>
    <w:rsid w:val="001A0644"/>
    <w:rsid w:val="001A2814"/>
    <w:rsid w:val="001A2ABF"/>
    <w:rsid w:val="001C3705"/>
    <w:rsid w:val="00211A28"/>
    <w:rsid w:val="0021365B"/>
    <w:rsid w:val="00216C5F"/>
    <w:rsid w:val="00221DAA"/>
    <w:rsid w:val="00244382"/>
    <w:rsid w:val="002514CC"/>
    <w:rsid w:val="0027605B"/>
    <w:rsid w:val="002821EC"/>
    <w:rsid w:val="0029562E"/>
    <w:rsid w:val="002A2859"/>
    <w:rsid w:val="002A402B"/>
    <w:rsid w:val="002A54E7"/>
    <w:rsid w:val="002A726A"/>
    <w:rsid w:val="002C284C"/>
    <w:rsid w:val="002C5BDA"/>
    <w:rsid w:val="002D5B2F"/>
    <w:rsid w:val="002D6EE2"/>
    <w:rsid w:val="002F59A9"/>
    <w:rsid w:val="00323279"/>
    <w:rsid w:val="003444E1"/>
    <w:rsid w:val="0037699B"/>
    <w:rsid w:val="00380009"/>
    <w:rsid w:val="003808EC"/>
    <w:rsid w:val="00391851"/>
    <w:rsid w:val="00392BAE"/>
    <w:rsid w:val="00421E73"/>
    <w:rsid w:val="00424AB5"/>
    <w:rsid w:val="0044271F"/>
    <w:rsid w:val="00464252"/>
    <w:rsid w:val="00464A99"/>
    <w:rsid w:val="00481BF6"/>
    <w:rsid w:val="004824F8"/>
    <w:rsid w:val="004B5DCE"/>
    <w:rsid w:val="004D004E"/>
    <w:rsid w:val="004E23DF"/>
    <w:rsid w:val="004E2AE4"/>
    <w:rsid w:val="004F5CC9"/>
    <w:rsid w:val="0050303C"/>
    <w:rsid w:val="0050380D"/>
    <w:rsid w:val="00510760"/>
    <w:rsid w:val="00521101"/>
    <w:rsid w:val="00525732"/>
    <w:rsid w:val="00546ED9"/>
    <w:rsid w:val="00570A43"/>
    <w:rsid w:val="005930FF"/>
    <w:rsid w:val="005B06D3"/>
    <w:rsid w:val="005E1108"/>
    <w:rsid w:val="005E1AF3"/>
    <w:rsid w:val="005E3D9C"/>
    <w:rsid w:val="00602397"/>
    <w:rsid w:val="00604CB2"/>
    <w:rsid w:val="00605640"/>
    <w:rsid w:val="006134FB"/>
    <w:rsid w:val="0063623C"/>
    <w:rsid w:val="00651005"/>
    <w:rsid w:val="00667B64"/>
    <w:rsid w:val="00682D93"/>
    <w:rsid w:val="00693931"/>
    <w:rsid w:val="00695995"/>
    <w:rsid w:val="006A5064"/>
    <w:rsid w:val="006A53B7"/>
    <w:rsid w:val="006C55B6"/>
    <w:rsid w:val="006D0B0A"/>
    <w:rsid w:val="006D77D1"/>
    <w:rsid w:val="006E327F"/>
    <w:rsid w:val="006E7F86"/>
    <w:rsid w:val="006F2138"/>
    <w:rsid w:val="007060C4"/>
    <w:rsid w:val="007064C6"/>
    <w:rsid w:val="007108E6"/>
    <w:rsid w:val="00741F27"/>
    <w:rsid w:val="00742273"/>
    <w:rsid w:val="007423AD"/>
    <w:rsid w:val="007431C4"/>
    <w:rsid w:val="0077045B"/>
    <w:rsid w:val="00771CAD"/>
    <w:rsid w:val="0077342E"/>
    <w:rsid w:val="0078583C"/>
    <w:rsid w:val="00791494"/>
    <w:rsid w:val="007A1F3A"/>
    <w:rsid w:val="007A5E7E"/>
    <w:rsid w:val="007B649A"/>
    <w:rsid w:val="007B7FDB"/>
    <w:rsid w:val="007E21A8"/>
    <w:rsid w:val="00800FEE"/>
    <w:rsid w:val="0080717E"/>
    <w:rsid w:val="008127EC"/>
    <w:rsid w:val="00833C23"/>
    <w:rsid w:val="00840C21"/>
    <w:rsid w:val="00866657"/>
    <w:rsid w:val="0088384D"/>
    <w:rsid w:val="008A0EE4"/>
    <w:rsid w:val="008A266B"/>
    <w:rsid w:val="008A4234"/>
    <w:rsid w:val="008C2A08"/>
    <w:rsid w:val="008D1CA7"/>
    <w:rsid w:val="0090411C"/>
    <w:rsid w:val="00906573"/>
    <w:rsid w:val="00920F2E"/>
    <w:rsid w:val="00947468"/>
    <w:rsid w:val="00A346C4"/>
    <w:rsid w:val="00A368E7"/>
    <w:rsid w:val="00A511DC"/>
    <w:rsid w:val="00A6262F"/>
    <w:rsid w:val="00A64520"/>
    <w:rsid w:val="00A708C1"/>
    <w:rsid w:val="00A9109E"/>
    <w:rsid w:val="00A9143F"/>
    <w:rsid w:val="00A92D9C"/>
    <w:rsid w:val="00AA2842"/>
    <w:rsid w:val="00AC2373"/>
    <w:rsid w:val="00AF51F8"/>
    <w:rsid w:val="00AF6EED"/>
    <w:rsid w:val="00AF7955"/>
    <w:rsid w:val="00B07C73"/>
    <w:rsid w:val="00B20599"/>
    <w:rsid w:val="00B232CC"/>
    <w:rsid w:val="00B405E1"/>
    <w:rsid w:val="00B6062E"/>
    <w:rsid w:val="00B67D9B"/>
    <w:rsid w:val="00B87BEF"/>
    <w:rsid w:val="00B90FFE"/>
    <w:rsid w:val="00B9174D"/>
    <w:rsid w:val="00BB678B"/>
    <w:rsid w:val="00BB6BD3"/>
    <w:rsid w:val="00BC4A98"/>
    <w:rsid w:val="00BD4A2F"/>
    <w:rsid w:val="00BE4155"/>
    <w:rsid w:val="00BE46B9"/>
    <w:rsid w:val="00BF3077"/>
    <w:rsid w:val="00C239B8"/>
    <w:rsid w:val="00C504B5"/>
    <w:rsid w:val="00C560C2"/>
    <w:rsid w:val="00C64E42"/>
    <w:rsid w:val="00C711F5"/>
    <w:rsid w:val="00C753A6"/>
    <w:rsid w:val="00C835F3"/>
    <w:rsid w:val="00C92A86"/>
    <w:rsid w:val="00CA74BA"/>
    <w:rsid w:val="00CB40A5"/>
    <w:rsid w:val="00CC1C22"/>
    <w:rsid w:val="00D06D68"/>
    <w:rsid w:val="00D422A8"/>
    <w:rsid w:val="00D8636B"/>
    <w:rsid w:val="00D90B71"/>
    <w:rsid w:val="00DA2AF3"/>
    <w:rsid w:val="00DA43AE"/>
    <w:rsid w:val="00DA5669"/>
    <w:rsid w:val="00DC472F"/>
    <w:rsid w:val="00DD48B9"/>
    <w:rsid w:val="00DE0CF4"/>
    <w:rsid w:val="00E02B87"/>
    <w:rsid w:val="00E44242"/>
    <w:rsid w:val="00E4625A"/>
    <w:rsid w:val="00E656B7"/>
    <w:rsid w:val="00E67058"/>
    <w:rsid w:val="00E727CD"/>
    <w:rsid w:val="00E979A8"/>
    <w:rsid w:val="00EA7DE0"/>
    <w:rsid w:val="00EB2864"/>
    <w:rsid w:val="00EC5C07"/>
    <w:rsid w:val="00EE4EB7"/>
    <w:rsid w:val="00EF6E34"/>
    <w:rsid w:val="00F01026"/>
    <w:rsid w:val="00F35CBC"/>
    <w:rsid w:val="00F37121"/>
    <w:rsid w:val="00F41ABB"/>
    <w:rsid w:val="00F45EAF"/>
    <w:rsid w:val="00F55AA8"/>
    <w:rsid w:val="00F6400C"/>
    <w:rsid w:val="00F83BE7"/>
    <w:rsid w:val="00F90979"/>
    <w:rsid w:val="00F92F1A"/>
    <w:rsid w:val="00FA43B7"/>
    <w:rsid w:val="00FB0E03"/>
    <w:rsid w:val="00FC12C1"/>
    <w:rsid w:val="00FC3084"/>
    <w:rsid w:val="00FE64FE"/>
    <w:rsid w:val="00FF7D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4D414"/>
  <w14:defaultImageDpi w14:val="330"/>
  <w15:chartTrackingRefBased/>
  <w15:docId w15:val="{0AA4E798-811B-1D40-9541-5304E54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verheads">
    <w:name w:val="Overheads"/>
    <w:basedOn w:val="Normal"/>
    <w:pPr>
      <w:jc w:val="center"/>
    </w:pPr>
    <w:rPr>
      <w:b/>
      <w:noProof/>
      <w:sz w:val="40"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71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0D5A00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D5A00"/>
    <w:rPr>
      <w:rFonts w:ascii="Courier New" w:hAnsi="Courier New"/>
    </w:rPr>
  </w:style>
  <w:style w:type="paragraph" w:customStyle="1" w:styleId="Figures">
    <w:name w:val="Figures"/>
    <w:basedOn w:val="Normal"/>
    <w:rsid w:val="000D5A00"/>
    <w:rPr>
      <w:b/>
      <w:sz w:val="40"/>
    </w:rPr>
  </w:style>
  <w:style w:type="paragraph" w:styleId="ColorfulList-Accent1">
    <w:name w:val="Colorful List Accent 1"/>
    <w:basedOn w:val="Normal"/>
    <w:qFormat/>
    <w:rsid w:val="00F55AA8"/>
    <w:pPr>
      <w:ind w:left="720"/>
    </w:pPr>
  </w:style>
  <w:style w:type="paragraph" w:styleId="BalloonText">
    <w:name w:val="Balloon Text"/>
    <w:basedOn w:val="Normal"/>
    <w:link w:val="BalloonTextChar"/>
    <w:rsid w:val="001C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70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D5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B2F"/>
    <w:rPr>
      <w:sz w:val="24"/>
    </w:rPr>
  </w:style>
  <w:style w:type="paragraph" w:styleId="Footer">
    <w:name w:val="footer"/>
    <w:basedOn w:val="Normal"/>
    <w:link w:val="FooterChar"/>
    <w:rsid w:val="002D5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B2F"/>
    <w:rPr>
      <w:sz w:val="24"/>
    </w:rPr>
  </w:style>
  <w:style w:type="character" w:styleId="CommentReference">
    <w:name w:val="annotation reference"/>
    <w:rsid w:val="00C64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E42"/>
  </w:style>
  <w:style w:type="paragraph" w:styleId="CommentSubject">
    <w:name w:val="annotation subject"/>
    <w:basedOn w:val="CommentText"/>
    <w:next w:val="CommentText"/>
    <w:link w:val="CommentSubjectChar"/>
    <w:rsid w:val="00C64E42"/>
    <w:rPr>
      <w:b/>
      <w:bCs/>
    </w:rPr>
  </w:style>
  <w:style w:type="character" w:customStyle="1" w:styleId="CommentSubjectChar">
    <w:name w:val="Comment Subject Char"/>
    <w:link w:val="CommentSubject"/>
    <w:rsid w:val="00C6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Frito-Lay recently conducted a product preview in which 4 adults were asked to taste and rate 3 new potato chip flavors that are being developed</vt:lpstr>
    </vt:vector>
  </TitlesOfParts>
  <Company>Amherst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Frito-Lay recently conducted a product preview in which 4 adults were asked to taste and rate 3 new potato chip flavors that are being developed</dc:title>
  <dc:subject/>
  <dc:creator>mdschulkind</dc:creator>
  <cp:keywords/>
  <cp:lastModifiedBy>Microsoft Office User</cp:lastModifiedBy>
  <cp:revision>2</cp:revision>
  <cp:lastPrinted>2016-12-05T16:50:00Z</cp:lastPrinted>
  <dcterms:created xsi:type="dcterms:W3CDTF">2021-11-02T01:40:00Z</dcterms:created>
  <dcterms:modified xsi:type="dcterms:W3CDTF">2021-11-02T01:40:00Z</dcterms:modified>
</cp:coreProperties>
</file>