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AD805" w14:textId="77777777" w:rsidR="00697481" w:rsidRDefault="00697481" w:rsidP="00697481">
      <w:pPr>
        <w:pStyle w:val="BodyText"/>
        <w:numPr>
          <w:ilvl w:val="0"/>
          <w:numId w:val="27"/>
        </w:numPr>
        <w:ind w:left="360"/>
        <w:jc w:val="left"/>
      </w:pPr>
      <w:r>
        <w:t xml:space="preserve">There is a nasty rumor going around that watching </w:t>
      </w:r>
      <w:proofErr w:type="spellStart"/>
      <w:r>
        <w:t>NetFlix</w:t>
      </w:r>
      <w:proofErr w:type="spellEnd"/>
      <w:r>
        <w:t xml:space="preserve"> interferes with productivity!  The folks at </w:t>
      </w:r>
      <w:proofErr w:type="spellStart"/>
      <w:r>
        <w:t>NetFlix</w:t>
      </w:r>
      <w:proofErr w:type="spellEnd"/>
      <w:r>
        <w:t xml:space="preserve"> have paid me a large </w:t>
      </w:r>
      <w:proofErr w:type="spellStart"/>
      <w:r>
        <w:t>some</w:t>
      </w:r>
      <w:proofErr w:type="spellEnd"/>
      <w:r>
        <w:t xml:space="preserve"> of money to evaluate this slander!  The data below are from a sample of 25 College students.  I monitored their computers to determine how many hours of </w:t>
      </w:r>
      <w:proofErr w:type="spellStart"/>
      <w:r>
        <w:t>NetFlix</w:t>
      </w:r>
      <w:proofErr w:type="spellEnd"/>
      <w:r>
        <w:t xml:space="preserve"> they watch on an average day, the values varied from 0-5 hours.  I also recorded the number of classes they missed in the Spring 2017 semester as my measure of productivity. </w:t>
      </w:r>
    </w:p>
    <w:p w14:paraId="33DE0F55" w14:textId="77777777" w:rsidR="00697481" w:rsidRDefault="00697481" w:rsidP="00697481"/>
    <w:p w14:paraId="68FF0FB6" w14:textId="77777777" w:rsidR="00697481" w:rsidRPr="00E727CD" w:rsidRDefault="00697481" w:rsidP="00697481">
      <w:pPr>
        <w:numPr>
          <w:ilvl w:val="0"/>
          <w:numId w:val="8"/>
        </w:numPr>
      </w:pPr>
      <w:r w:rsidRPr="00E727CD">
        <w:t xml:space="preserve">Calculate the regression equation </w:t>
      </w:r>
      <w:r>
        <w:t xml:space="preserve">from the data collected </w:t>
      </w:r>
      <w:r w:rsidRPr="00E727CD">
        <w:t>(</w:t>
      </w:r>
      <w:r>
        <w:t>8</w:t>
      </w:r>
      <w:r w:rsidRPr="00E727CD">
        <w:t xml:space="preserve"> pts)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1937"/>
        <w:gridCol w:w="1605"/>
        <w:gridCol w:w="1771"/>
        <w:gridCol w:w="1771"/>
      </w:tblGrid>
      <w:tr w:rsidR="00697481" w:rsidRPr="00E727CD" w14:paraId="47B48792" w14:textId="77777777" w:rsidTr="009555DC">
        <w:tc>
          <w:tcPr>
            <w:tcW w:w="1771" w:type="dxa"/>
          </w:tcPr>
          <w:p w14:paraId="1C0A9F2C" w14:textId="77777777" w:rsidR="00697481" w:rsidRPr="000859F5" w:rsidRDefault="00697481" w:rsidP="009555DC">
            <w:pPr>
              <w:jc w:val="center"/>
            </w:pPr>
            <w:r w:rsidRPr="000859F5">
              <w:t>X (</w:t>
            </w:r>
            <w:proofErr w:type="spellStart"/>
            <w:r>
              <w:t>NetFlix</w:t>
            </w:r>
            <w:proofErr w:type="spellEnd"/>
            <w:r w:rsidRPr="000859F5">
              <w:t>)</w:t>
            </w:r>
          </w:p>
        </w:tc>
        <w:tc>
          <w:tcPr>
            <w:tcW w:w="1937" w:type="dxa"/>
          </w:tcPr>
          <w:p w14:paraId="5E891D98" w14:textId="77777777" w:rsidR="00697481" w:rsidRPr="00E727CD" w:rsidRDefault="00697481" w:rsidP="009555DC">
            <w:pPr>
              <w:jc w:val="center"/>
              <w:rPr>
                <w:lang w:val="fr-FR"/>
              </w:rPr>
            </w:pPr>
            <w:r w:rsidRPr="00E727CD">
              <w:rPr>
                <w:lang w:val="fr-FR"/>
              </w:rPr>
              <w:t>Y (</w:t>
            </w:r>
            <w:proofErr w:type="spellStart"/>
            <w:r>
              <w:rPr>
                <w:lang w:val="fr-FR"/>
              </w:rPr>
              <w:t>Missed</w:t>
            </w:r>
            <w:proofErr w:type="spellEnd"/>
            <w:r>
              <w:rPr>
                <w:lang w:val="fr-FR"/>
              </w:rPr>
              <w:t xml:space="preserve"> Class</w:t>
            </w:r>
            <w:r w:rsidRPr="00E727CD">
              <w:rPr>
                <w:lang w:val="fr-FR"/>
              </w:rPr>
              <w:t>)</w:t>
            </w:r>
          </w:p>
        </w:tc>
        <w:tc>
          <w:tcPr>
            <w:tcW w:w="1605" w:type="dxa"/>
          </w:tcPr>
          <w:p w14:paraId="4D413C6A" w14:textId="77777777" w:rsidR="00697481" w:rsidRPr="00E727CD" w:rsidRDefault="00697481" w:rsidP="009555DC">
            <w:pPr>
              <w:jc w:val="center"/>
              <w:rPr>
                <w:lang w:val="fr-FR"/>
              </w:rPr>
            </w:pPr>
            <w:r w:rsidRPr="00E727CD">
              <w:rPr>
                <w:lang w:val="fr-FR"/>
              </w:rPr>
              <w:t>X</w:t>
            </w:r>
            <w:r w:rsidRPr="00E727CD">
              <w:rPr>
                <w:vertAlign w:val="superscript"/>
                <w:lang w:val="fr-FR"/>
              </w:rPr>
              <w:t>2</w:t>
            </w:r>
          </w:p>
        </w:tc>
        <w:tc>
          <w:tcPr>
            <w:tcW w:w="1771" w:type="dxa"/>
          </w:tcPr>
          <w:p w14:paraId="5AB7936F" w14:textId="77777777" w:rsidR="00697481" w:rsidRPr="00E727CD" w:rsidRDefault="00697481" w:rsidP="009555DC">
            <w:pPr>
              <w:jc w:val="center"/>
              <w:rPr>
                <w:lang w:val="fr-FR"/>
              </w:rPr>
            </w:pPr>
            <w:r w:rsidRPr="00E727CD">
              <w:rPr>
                <w:lang w:val="fr-FR"/>
              </w:rPr>
              <w:t>Y</w:t>
            </w:r>
            <w:r w:rsidRPr="00E727CD">
              <w:rPr>
                <w:vertAlign w:val="superscript"/>
                <w:lang w:val="fr-FR"/>
              </w:rPr>
              <w:t>2</w:t>
            </w:r>
          </w:p>
        </w:tc>
        <w:tc>
          <w:tcPr>
            <w:tcW w:w="1771" w:type="dxa"/>
          </w:tcPr>
          <w:p w14:paraId="4F9FFCDD" w14:textId="77777777" w:rsidR="00697481" w:rsidRPr="00E727CD" w:rsidRDefault="00697481" w:rsidP="009555DC">
            <w:pPr>
              <w:jc w:val="center"/>
            </w:pPr>
            <w:r w:rsidRPr="00E727CD">
              <w:t>x*y</w:t>
            </w:r>
          </w:p>
        </w:tc>
      </w:tr>
      <w:tr w:rsidR="00697481" w:rsidRPr="00E727CD" w14:paraId="0BBB3093" w14:textId="77777777" w:rsidTr="009555DC">
        <w:tc>
          <w:tcPr>
            <w:tcW w:w="1771" w:type="dxa"/>
          </w:tcPr>
          <w:p w14:paraId="73C1CB58" w14:textId="77777777" w:rsidR="00697481" w:rsidRPr="00E727CD" w:rsidRDefault="00697481" w:rsidP="009555DC">
            <w:pPr>
              <w:jc w:val="center"/>
            </w:pPr>
            <w:r w:rsidRPr="00E727CD">
              <w:sym w:font="Symbol" w:char="F053"/>
            </w:r>
            <w:r w:rsidRPr="00E727CD">
              <w:t xml:space="preserve"> = </w:t>
            </w:r>
            <w:r>
              <w:t>75</w:t>
            </w:r>
          </w:p>
        </w:tc>
        <w:tc>
          <w:tcPr>
            <w:tcW w:w="1937" w:type="dxa"/>
          </w:tcPr>
          <w:p w14:paraId="6CA2F0F8" w14:textId="77777777" w:rsidR="00697481" w:rsidRPr="00E727CD" w:rsidRDefault="00697481" w:rsidP="009555DC">
            <w:pPr>
              <w:jc w:val="center"/>
            </w:pPr>
            <w:r w:rsidRPr="00E727CD">
              <w:sym w:font="Symbol" w:char="F053"/>
            </w:r>
            <w:r>
              <w:t xml:space="preserve"> = 125</w:t>
            </w:r>
          </w:p>
        </w:tc>
        <w:tc>
          <w:tcPr>
            <w:tcW w:w="1605" w:type="dxa"/>
          </w:tcPr>
          <w:p w14:paraId="420339A1" w14:textId="77777777" w:rsidR="00697481" w:rsidRPr="00E727CD" w:rsidRDefault="00697481" w:rsidP="009555DC">
            <w:pPr>
              <w:jc w:val="center"/>
            </w:pPr>
            <w:r w:rsidRPr="00E727CD">
              <w:sym w:font="Symbol" w:char="F053"/>
            </w:r>
            <w:r>
              <w:t xml:space="preserve"> = 279</w:t>
            </w:r>
          </w:p>
        </w:tc>
        <w:tc>
          <w:tcPr>
            <w:tcW w:w="1771" w:type="dxa"/>
          </w:tcPr>
          <w:p w14:paraId="10C69FBF" w14:textId="77777777" w:rsidR="00697481" w:rsidRPr="00E727CD" w:rsidRDefault="00697481" w:rsidP="009555DC">
            <w:pPr>
              <w:jc w:val="center"/>
            </w:pPr>
            <w:r w:rsidRPr="00E727CD">
              <w:sym w:font="Symbol" w:char="F053"/>
            </w:r>
            <w:r>
              <w:t xml:space="preserve"> = 685</w:t>
            </w:r>
          </w:p>
        </w:tc>
        <w:tc>
          <w:tcPr>
            <w:tcW w:w="1771" w:type="dxa"/>
          </w:tcPr>
          <w:p w14:paraId="2EEB1617" w14:textId="77777777" w:rsidR="00697481" w:rsidRPr="00E727CD" w:rsidRDefault="00697481" w:rsidP="009555DC">
            <w:pPr>
              <w:jc w:val="center"/>
            </w:pPr>
            <w:r w:rsidRPr="00E727CD">
              <w:sym w:font="Symbol" w:char="F053"/>
            </w:r>
            <w:r>
              <w:t xml:space="preserve"> = 339</w:t>
            </w:r>
          </w:p>
        </w:tc>
      </w:tr>
    </w:tbl>
    <w:p w14:paraId="27431E11" w14:textId="77777777" w:rsidR="00697481" w:rsidRPr="00E727CD" w:rsidRDefault="00697481" w:rsidP="00697481"/>
    <w:p w14:paraId="54E54186" w14:textId="77777777" w:rsidR="00DB0A9F" w:rsidRDefault="009C6364" w:rsidP="00697481">
      <w:pPr>
        <w:rPr>
          <w:lang w:val="es-ES"/>
        </w:rPr>
      </w:pPr>
      <w:r w:rsidRPr="00DB0A9F">
        <w:rPr>
          <w:noProof/>
          <w:position w:val="-24"/>
          <w:lang w:val="es-ES"/>
        </w:rPr>
        <w:object w:dxaOrig="3800" w:dyaOrig="620" w14:anchorId="57382C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" style="width:189.95pt;height:30.65pt;mso-width-percent:0;mso-height-percent:0;mso-width-percent:0;mso-height-percent:0" o:ole="">
            <v:imagedata r:id="rId7" o:title=""/>
          </v:shape>
          <o:OLEObject Type="Embed" ProgID="Equation.3" ShapeID="_x0000_i1032" DrawAspect="Content" ObjectID="_1698134669" r:id="rId8"/>
        </w:object>
      </w:r>
      <w:r w:rsidR="00DB0A9F">
        <w:rPr>
          <w:lang w:val="es-ES"/>
        </w:rPr>
        <w:tab/>
      </w:r>
      <w:r w:rsidR="00DB0A9F">
        <w:rPr>
          <w:lang w:val="es-ES"/>
        </w:rPr>
        <w:tab/>
      </w:r>
      <w:r w:rsidRPr="00DB0A9F">
        <w:rPr>
          <w:noProof/>
          <w:position w:val="-24"/>
          <w:lang w:val="es-ES"/>
        </w:rPr>
        <w:object w:dxaOrig="3380" w:dyaOrig="640" w14:anchorId="210C519F">
          <v:shape id="_x0000_i1031" type="#_x0000_t75" alt="" style="width:169.3pt;height:32.15pt;mso-width-percent:0;mso-height-percent:0;mso-width-percent:0;mso-height-percent:0" o:ole="">
            <v:imagedata r:id="rId9" o:title=""/>
          </v:shape>
          <o:OLEObject Type="Embed" ProgID="Equation.3" ShapeID="_x0000_i1031" DrawAspect="Content" ObjectID="_1698134670" r:id="rId10"/>
        </w:object>
      </w:r>
    </w:p>
    <w:p w14:paraId="7A0F993A" w14:textId="77777777" w:rsidR="00697481" w:rsidRDefault="00697481" w:rsidP="00697481">
      <w:pPr>
        <w:rPr>
          <w:lang w:val="es-ES"/>
        </w:rPr>
      </w:pPr>
    </w:p>
    <w:p w14:paraId="43764752" w14:textId="77777777" w:rsidR="00DB0A9F" w:rsidRDefault="009C6364" w:rsidP="00697481">
      <w:pPr>
        <w:rPr>
          <w:lang w:val="es-ES"/>
        </w:rPr>
      </w:pPr>
      <w:r w:rsidRPr="00DB0A9F">
        <w:rPr>
          <w:noProof/>
          <w:position w:val="-24"/>
          <w:lang w:val="es-ES"/>
        </w:rPr>
        <w:object w:dxaOrig="2180" w:dyaOrig="620" w14:anchorId="70A4114F">
          <v:shape id="_x0000_i1030" type="#_x0000_t75" alt="" style="width:108.75pt;height:30.65pt;mso-width-percent:0;mso-height-percent:0;mso-width-percent:0;mso-height-percent:0" o:ole="">
            <v:imagedata r:id="rId11" o:title=""/>
          </v:shape>
          <o:OLEObject Type="Embed" ProgID="Equation.3" ShapeID="_x0000_i1030" DrawAspect="Content" ObjectID="_1698134671" r:id="rId12"/>
        </w:object>
      </w:r>
      <w:r w:rsidR="00DB0A9F">
        <w:rPr>
          <w:lang w:val="es-ES"/>
        </w:rPr>
        <w:tab/>
      </w:r>
      <w:r w:rsidR="00DB0A9F">
        <w:rPr>
          <w:lang w:val="es-ES"/>
        </w:rPr>
        <w:tab/>
      </w:r>
      <w:r w:rsidR="00DB0A9F">
        <w:rPr>
          <w:lang w:val="es-ES"/>
        </w:rPr>
        <w:tab/>
      </w:r>
      <w:r w:rsidR="00DB0A9F">
        <w:rPr>
          <w:lang w:val="es-ES"/>
        </w:rPr>
        <w:tab/>
      </w:r>
      <w:r w:rsidRPr="00DB0A9F">
        <w:rPr>
          <w:noProof/>
          <w:position w:val="-12"/>
          <w:lang w:val="es-ES"/>
        </w:rPr>
        <w:object w:dxaOrig="4280" w:dyaOrig="340" w14:anchorId="6138E7A7">
          <v:shape id="_x0000_i1029" type="#_x0000_t75" alt="" style="width:213.7pt;height:16.85pt;mso-width-percent:0;mso-height-percent:0;mso-width-percent:0;mso-height-percent:0" o:ole="">
            <v:imagedata r:id="rId13" o:title=""/>
          </v:shape>
          <o:OLEObject Type="Embed" ProgID="Equation.3" ShapeID="_x0000_i1029" DrawAspect="Content" ObjectID="_1698134672" r:id="rId14"/>
        </w:object>
      </w:r>
    </w:p>
    <w:p w14:paraId="2B9AFB5E" w14:textId="77777777" w:rsidR="00697481" w:rsidRDefault="00697481" w:rsidP="00697481">
      <w:pPr>
        <w:rPr>
          <w:lang w:val="es-ES"/>
        </w:rPr>
      </w:pPr>
    </w:p>
    <w:p w14:paraId="73AA122C" w14:textId="77777777" w:rsidR="00697481" w:rsidRDefault="009C6364" w:rsidP="00DB0A9F">
      <w:pPr>
        <w:jc w:val="center"/>
        <w:rPr>
          <w:lang w:val="es-ES"/>
        </w:rPr>
      </w:pPr>
      <w:r w:rsidRPr="00DB0A9F">
        <w:rPr>
          <w:noProof/>
          <w:position w:val="-10"/>
          <w:lang w:val="es-ES"/>
        </w:rPr>
        <w:object w:dxaOrig="1400" w:dyaOrig="320" w14:anchorId="5F1BD77E">
          <v:shape id="_x0000_i1028" type="#_x0000_t75" alt="" style="width:69.7pt;height:16.1pt;mso-width-percent:0;mso-height-percent:0;mso-width-percent:0;mso-height-percent:0" o:ole="">
            <v:imagedata r:id="rId15" o:title=""/>
          </v:shape>
          <o:OLEObject Type="Embed" ProgID="Equation.3" ShapeID="_x0000_i1028" DrawAspect="Content" ObjectID="_1698134673" r:id="rId16"/>
        </w:object>
      </w:r>
    </w:p>
    <w:p w14:paraId="5E8817B2" w14:textId="77777777" w:rsidR="00697481" w:rsidRPr="000859F5" w:rsidRDefault="00697481" w:rsidP="00697481">
      <w:pPr>
        <w:rPr>
          <w:lang w:val="es-ES"/>
        </w:rPr>
      </w:pPr>
    </w:p>
    <w:p w14:paraId="2601EF4B" w14:textId="77777777" w:rsidR="00697481" w:rsidRDefault="00697481" w:rsidP="00697481">
      <w:pPr>
        <w:numPr>
          <w:ilvl w:val="0"/>
          <w:numId w:val="9"/>
        </w:numPr>
      </w:pPr>
      <w:r>
        <w:t>Calculate the predicted number of classes s</w:t>
      </w:r>
      <w:r w:rsidR="00DB0A9F">
        <w:t>kipped for someone who watches 9</w:t>
      </w:r>
      <w:r>
        <w:t xml:space="preserve"> hours of </w:t>
      </w:r>
      <w:proofErr w:type="spellStart"/>
      <w:r>
        <w:t>NetFlix</w:t>
      </w:r>
      <w:proofErr w:type="spellEnd"/>
      <w:r>
        <w:t xml:space="preserve"> per day.  Is this value meaningful? (3 pts)</w:t>
      </w:r>
    </w:p>
    <w:p w14:paraId="3345CBBE" w14:textId="77777777" w:rsidR="00697481" w:rsidRDefault="00697481" w:rsidP="00697481">
      <w:pPr>
        <w:ind w:left="720"/>
      </w:pPr>
    </w:p>
    <w:p w14:paraId="17A5F40B" w14:textId="77777777" w:rsidR="00697481" w:rsidRPr="00E12765" w:rsidRDefault="009C6364" w:rsidP="00697481">
      <w:pPr>
        <w:ind w:left="720"/>
        <w:rPr>
          <w:color w:val="FF0000"/>
        </w:rPr>
      </w:pPr>
      <w:r w:rsidRPr="00E12765">
        <w:rPr>
          <w:noProof/>
          <w:color w:val="FF0000"/>
          <w:position w:val="-10"/>
          <w:lang w:val="es-ES"/>
        </w:rPr>
        <w:object w:dxaOrig="3500" w:dyaOrig="320" w14:anchorId="4A26F735">
          <v:shape id="_x0000_i1027" type="#_x0000_t75" alt="" style="width:174.65pt;height:16.1pt;mso-width-percent:0;mso-height-percent:0;mso-width-percent:0;mso-height-percent:0" o:ole="">
            <v:imagedata r:id="rId17" o:title=""/>
          </v:shape>
          <o:OLEObject Type="Embed" ProgID="Equation.3" ShapeID="_x0000_i1027" DrawAspect="Content" ObjectID="_1698134674" r:id="rId18"/>
        </w:object>
      </w:r>
      <w:r w:rsidR="00DB0A9F" w:rsidRPr="00E12765">
        <w:rPr>
          <w:color w:val="FF0000"/>
          <w:lang w:val="es-ES"/>
        </w:rPr>
        <w:tab/>
      </w:r>
      <w:proofErr w:type="spellStart"/>
      <w:r w:rsidR="00DB0A9F" w:rsidRPr="00E12765">
        <w:rPr>
          <w:color w:val="FF0000"/>
          <w:lang w:val="es-ES"/>
        </w:rPr>
        <w:t>This</w:t>
      </w:r>
      <w:proofErr w:type="spellEnd"/>
      <w:r w:rsidR="00DB0A9F" w:rsidRPr="00E12765">
        <w:rPr>
          <w:color w:val="FF0000"/>
          <w:lang w:val="es-ES"/>
        </w:rPr>
        <w:t xml:space="preserve"> </w:t>
      </w:r>
      <w:proofErr w:type="spellStart"/>
      <w:r w:rsidR="00DB0A9F" w:rsidRPr="00E12765">
        <w:rPr>
          <w:color w:val="FF0000"/>
          <w:lang w:val="es-ES"/>
        </w:rPr>
        <w:t>value</w:t>
      </w:r>
      <w:proofErr w:type="spellEnd"/>
      <w:r w:rsidR="00DB0A9F" w:rsidRPr="00E12765">
        <w:rPr>
          <w:color w:val="FF0000"/>
          <w:lang w:val="es-ES"/>
        </w:rPr>
        <w:t xml:space="preserve"> </w:t>
      </w:r>
      <w:proofErr w:type="spellStart"/>
      <w:r w:rsidR="00DB0A9F" w:rsidRPr="00E12765">
        <w:rPr>
          <w:color w:val="FF0000"/>
          <w:lang w:val="es-ES"/>
        </w:rPr>
        <w:t>is</w:t>
      </w:r>
      <w:proofErr w:type="spellEnd"/>
      <w:r w:rsidR="00DB0A9F" w:rsidRPr="00E12765">
        <w:rPr>
          <w:color w:val="FF0000"/>
          <w:lang w:val="es-ES"/>
        </w:rPr>
        <w:t xml:space="preserve"> </w:t>
      </w:r>
      <w:proofErr w:type="spellStart"/>
      <w:r w:rsidR="00DB0A9F" w:rsidRPr="00E12765">
        <w:rPr>
          <w:color w:val="FF0000"/>
          <w:lang w:val="es-ES"/>
        </w:rPr>
        <w:t>not</w:t>
      </w:r>
      <w:proofErr w:type="spellEnd"/>
      <w:r w:rsidR="00DB0A9F" w:rsidRPr="00E12765">
        <w:rPr>
          <w:color w:val="FF0000"/>
          <w:lang w:val="es-ES"/>
        </w:rPr>
        <w:t xml:space="preserve"> </w:t>
      </w:r>
      <w:proofErr w:type="spellStart"/>
      <w:r w:rsidR="00DB0A9F" w:rsidRPr="00E12765">
        <w:rPr>
          <w:color w:val="FF0000"/>
          <w:lang w:val="es-ES"/>
        </w:rPr>
        <w:t>meaningful</w:t>
      </w:r>
      <w:proofErr w:type="spellEnd"/>
      <w:r w:rsidR="00DB0A9F" w:rsidRPr="00E12765">
        <w:rPr>
          <w:color w:val="FF0000"/>
          <w:lang w:val="es-ES"/>
        </w:rPr>
        <w:t xml:space="preserve"> </w:t>
      </w:r>
      <w:proofErr w:type="spellStart"/>
      <w:r w:rsidR="00DB0A9F" w:rsidRPr="00E12765">
        <w:rPr>
          <w:color w:val="FF0000"/>
          <w:lang w:val="es-ES"/>
        </w:rPr>
        <w:t>because</w:t>
      </w:r>
      <w:proofErr w:type="spellEnd"/>
      <w:r w:rsidR="00DB0A9F" w:rsidRPr="00E12765">
        <w:rPr>
          <w:color w:val="FF0000"/>
          <w:lang w:val="es-ES"/>
        </w:rPr>
        <w:t xml:space="preserve"> 8 </w:t>
      </w:r>
      <w:proofErr w:type="spellStart"/>
      <w:r w:rsidR="00DB0A9F" w:rsidRPr="00E12765">
        <w:rPr>
          <w:color w:val="FF0000"/>
          <w:lang w:val="es-ES"/>
        </w:rPr>
        <w:t>was</w:t>
      </w:r>
      <w:proofErr w:type="spellEnd"/>
      <w:r w:rsidR="00DB0A9F" w:rsidRPr="00E12765">
        <w:rPr>
          <w:color w:val="FF0000"/>
          <w:lang w:val="es-ES"/>
        </w:rPr>
        <w:t xml:space="preserve"> </w:t>
      </w:r>
      <w:proofErr w:type="spellStart"/>
      <w:r w:rsidR="00DB0A9F" w:rsidRPr="00E12765">
        <w:rPr>
          <w:color w:val="FF0000"/>
          <w:lang w:val="es-ES"/>
        </w:rPr>
        <w:t>not</w:t>
      </w:r>
      <w:proofErr w:type="spellEnd"/>
      <w:r w:rsidR="00DB0A9F" w:rsidRPr="00E12765">
        <w:rPr>
          <w:color w:val="FF0000"/>
          <w:lang w:val="es-ES"/>
        </w:rPr>
        <w:t xml:space="preserve"> in </w:t>
      </w:r>
      <w:proofErr w:type="spellStart"/>
      <w:r w:rsidR="00DB0A9F" w:rsidRPr="00E12765">
        <w:rPr>
          <w:color w:val="FF0000"/>
          <w:lang w:val="es-ES"/>
        </w:rPr>
        <w:t>the</w:t>
      </w:r>
      <w:proofErr w:type="spellEnd"/>
      <w:r w:rsidR="00DB0A9F" w:rsidRPr="00E12765">
        <w:rPr>
          <w:color w:val="FF0000"/>
          <w:lang w:val="es-ES"/>
        </w:rPr>
        <w:t xml:space="preserve"> </w:t>
      </w:r>
      <w:proofErr w:type="spellStart"/>
      <w:r w:rsidR="00DB0A9F" w:rsidRPr="00E12765">
        <w:rPr>
          <w:color w:val="FF0000"/>
          <w:lang w:val="es-ES"/>
        </w:rPr>
        <w:t>range</w:t>
      </w:r>
      <w:proofErr w:type="spellEnd"/>
      <w:r w:rsidR="00DB0A9F" w:rsidRPr="00E12765">
        <w:rPr>
          <w:color w:val="FF0000"/>
          <w:lang w:val="es-ES"/>
        </w:rPr>
        <w:t xml:space="preserve"> of </w:t>
      </w:r>
      <w:proofErr w:type="spellStart"/>
      <w:r w:rsidR="00DB0A9F" w:rsidRPr="00E12765">
        <w:rPr>
          <w:color w:val="FF0000"/>
          <w:lang w:val="es-ES"/>
        </w:rPr>
        <w:t>values</w:t>
      </w:r>
      <w:proofErr w:type="spellEnd"/>
      <w:r w:rsidR="00DB0A9F" w:rsidRPr="00E12765">
        <w:rPr>
          <w:color w:val="FF0000"/>
          <w:lang w:val="es-ES"/>
        </w:rPr>
        <w:t xml:space="preserve"> </w:t>
      </w:r>
      <w:proofErr w:type="spellStart"/>
      <w:r w:rsidR="00DB0A9F" w:rsidRPr="00E12765">
        <w:rPr>
          <w:color w:val="FF0000"/>
          <w:lang w:val="es-ES"/>
        </w:rPr>
        <w:t>used</w:t>
      </w:r>
      <w:proofErr w:type="spellEnd"/>
      <w:r w:rsidR="00DB0A9F" w:rsidRPr="00E12765">
        <w:rPr>
          <w:color w:val="FF0000"/>
          <w:lang w:val="es-ES"/>
        </w:rPr>
        <w:t xml:space="preserve"> to </w:t>
      </w:r>
      <w:proofErr w:type="spellStart"/>
      <w:r w:rsidR="00DB0A9F" w:rsidRPr="00E12765">
        <w:rPr>
          <w:color w:val="FF0000"/>
          <w:lang w:val="es-ES"/>
        </w:rPr>
        <w:t>construct</w:t>
      </w:r>
      <w:proofErr w:type="spellEnd"/>
      <w:r w:rsidR="00DB0A9F" w:rsidRPr="00E12765">
        <w:rPr>
          <w:color w:val="FF0000"/>
          <w:lang w:val="es-ES"/>
        </w:rPr>
        <w:t xml:space="preserve"> </w:t>
      </w:r>
      <w:proofErr w:type="spellStart"/>
      <w:r w:rsidR="00DB0A9F" w:rsidRPr="00E12765">
        <w:rPr>
          <w:color w:val="FF0000"/>
          <w:lang w:val="es-ES"/>
        </w:rPr>
        <w:t>the</w:t>
      </w:r>
      <w:proofErr w:type="spellEnd"/>
      <w:r w:rsidR="00DB0A9F" w:rsidRPr="00E12765">
        <w:rPr>
          <w:color w:val="FF0000"/>
          <w:lang w:val="es-ES"/>
        </w:rPr>
        <w:t xml:space="preserve"> </w:t>
      </w:r>
      <w:proofErr w:type="spellStart"/>
      <w:r w:rsidR="00DB0A9F" w:rsidRPr="00E12765">
        <w:rPr>
          <w:color w:val="FF0000"/>
          <w:lang w:val="es-ES"/>
        </w:rPr>
        <w:t>regression</w:t>
      </w:r>
      <w:proofErr w:type="spellEnd"/>
      <w:r w:rsidR="00DB0A9F" w:rsidRPr="00E12765">
        <w:rPr>
          <w:color w:val="FF0000"/>
          <w:lang w:val="es-ES"/>
        </w:rPr>
        <w:t xml:space="preserve"> </w:t>
      </w:r>
      <w:proofErr w:type="spellStart"/>
      <w:r w:rsidR="00DB0A9F" w:rsidRPr="00E12765">
        <w:rPr>
          <w:color w:val="FF0000"/>
          <w:lang w:val="es-ES"/>
        </w:rPr>
        <w:t>equation</w:t>
      </w:r>
      <w:proofErr w:type="spellEnd"/>
      <w:r w:rsidR="00DB0A9F" w:rsidRPr="00E12765">
        <w:rPr>
          <w:color w:val="FF0000"/>
          <w:lang w:val="es-ES"/>
        </w:rPr>
        <w:t xml:space="preserve">.  </w:t>
      </w:r>
    </w:p>
    <w:p w14:paraId="5490106E" w14:textId="77777777" w:rsidR="00697481" w:rsidRDefault="00697481" w:rsidP="00697481">
      <w:pPr>
        <w:ind w:left="720"/>
      </w:pPr>
    </w:p>
    <w:p w14:paraId="35D31BE9" w14:textId="77777777" w:rsidR="00697481" w:rsidRDefault="00697481" w:rsidP="00697481">
      <w:pPr>
        <w:ind w:left="720"/>
      </w:pPr>
      <w:r>
        <w:t xml:space="preserve"> </w:t>
      </w:r>
    </w:p>
    <w:p w14:paraId="7EE28C36" w14:textId="77777777" w:rsidR="00697481" w:rsidRDefault="00697481" w:rsidP="00697481">
      <w:pPr>
        <w:numPr>
          <w:ilvl w:val="0"/>
          <w:numId w:val="9"/>
        </w:numPr>
      </w:pPr>
      <w:r>
        <w:t xml:space="preserve">If someone ‘ups their game’ by watching one additional hour of </w:t>
      </w:r>
      <w:proofErr w:type="spellStart"/>
      <w:r>
        <w:t>NetFlix</w:t>
      </w:r>
      <w:proofErr w:type="spellEnd"/>
      <w:r>
        <w:t xml:space="preserve"> per day how many more/fewer classes would we expect them to miss? (3 pts)</w:t>
      </w:r>
    </w:p>
    <w:p w14:paraId="5429FA43" w14:textId="77777777" w:rsidR="00697481" w:rsidRDefault="00697481" w:rsidP="00697481">
      <w:pPr>
        <w:ind w:left="720"/>
      </w:pPr>
    </w:p>
    <w:p w14:paraId="6972C5E9" w14:textId="7B0004B2" w:rsidR="00697481" w:rsidRPr="00E12765" w:rsidRDefault="00E12765" w:rsidP="00697481">
      <w:pPr>
        <w:ind w:left="720"/>
        <w:rPr>
          <w:color w:val="FF0000"/>
        </w:rPr>
      </w:pPr>
      <w:r w:rsidRPr="00E12765">
        <w:rPr>
          <w:color w:val="FF0000"/>
        </w:rPr>
        <w:t>Because the slope is negative, we would expect them to miss 2/3 LESS of a class.</w:t>
      </w:r>
    </w:p>
    <w:p w14:paraId="197A6A08" w14:textId="77777777" w:rsidR="00697481" w:rsidRDefault="00697481" w:rsidP="00E12765"/>
    <w:p w14:paraId="08428528" w14:textId="77777777" w:rsidR="00697481" w:rsidRDefault="00697481" w:rsidP="00697481">
      <w:pPr>
        <w:numPr>
          <w:ilvl w:val="0"/>
          <w:numId w:val="9"/>
        </w:numPr>
      </w:pPr>
      <w:r>
        <w:t xml:space="preserve">Calculate the correlation coefficient?  Do the data support </w:t>
      </w:r>
      <w:proofErr w:type="spellStart"/>
      <w:r>
        <w:t>NetFlix</w:t>
      </w:r>
      <w:proofErr w:type="spellEnd"/>
      <w:r>
        <w:t xml:space="preserve">’ claim that watching </w:t>
      </w:r>
      <w:proofErr w:type="spellStart"/>
      <w:r>
        <w:t>NetFlix</w:t>
      </w:r>
      <w:proofErr w:type="spellEnd"/>
      <w:r>
        <w:t xml:space="preserve"> does not interfere with productivity? </w:t>
      </w:r>
      <w:r w:rsidRPr="00E727CD">
        <w:t>(</w:t>
      </w:r>
      <w:r>
        <w:t>4</w:t>
      </w:r>
      <w:r w:rsidRPr="00E727CD">
        <w:t xml:space="preserve"> pts)</w:t>
      </w:r>
    </w:p>
    <w:p w14:paraId="7AFB179C" w14:textId="77777777" w:rsidR="00697481" w:rsidRDefault="00697481" w:rsidP="00697481">
      <w:pPr>
        <w:ind w:left="720"/>
      </w:pPr>
    </w:p>
    <w:p w14:paraId="74442373" w14:textId="1F19719F" w:rsidR="00697481" w:rsidRDefault="009C6364" w:rsidP="00E12765">
      <w:r w:rsidRPr="00DB0A9F">
        <w:rPr>
          <w:noProof/>
          <w:position w:val="-24"/>
          <w:lang w:val="es-ES"/>
        </w:rPr>
        <w:object w:dxaOrig="3440" w:dyaOrig="640" w14:anchorId="50859374">
          <v:shape id="_x0000_i1026" type="#_x0000_t75" alt="" style="width:172.35pt;height:32.15pt;mso-width-percent:0;mso-height-percent:0;mso-width-percent:0;mso-height-percent:0" o:ole="">
            <v:imagedata r:id="rId19" o:title=""/>
          </v:shape>
          <o:OLEObject Type="Embed" ProgID="Equation.3" ShapeID="_x0000_i1026" DrawAspect="Content" ObjectID="_1698134675" r:id="rId20"/>
        </w:object>
      </w:r>
      <w:r w:rsidR="00E12765">
        <w:rPr>
          <w:lang w:val="es-ES"/>
        </w:rPr>
        <w:tab/>
      </w:r>
      <w:r w:rsidRPr="00E12765">
        <w:rPr>
          <w:noProof/>
          <w:position w:val="-32"/>
          <w:lang w:val="es-ES"/>
        </w:rPr>
        <w:object w:dxaOrig="2880" w:dyaOrig="700" w14:anchorId="30CB6BCF">
          <v:shape id="_x0000_i1025" type="#_x0000_t75" alt="" style="width:2in;height:35.25pt;mso-width-percent:0;mso-height-percent:0;mso-width-percent:0;mso-height-percent:0" o:ole="">
            <v:imagedata r:id="rId21" o:title=""/>
          </v:shape>
          <o:OLEObject Type="Embed" ProgID="Equation.3" ShapeID="_x0000_i1025" DrawAspect="Content" ObjectID="_1698134676" r:id="rId22"/>
        </w:object>
      </w:r>
      <w:r w:rsidR="00E12765" w:rsidRPr="00E12765">
        <w:rPr>
          <w:color w:val="FF0000"/>
          <w:lang w:val="es-ES"/>
        </w:rPr>
        <w:t xml:space="preserve">Yes. b/c r </w:t>
      </w:r>
      <w:proofErr w:type="spellStart"/>
      <w:r w:rsidR="00E12765" w:rsidRPr="00E12765">
        <w:rPr>
          <w:color w:val="FF0000"/>
          <w:lang w:val="es-ES"/>
        </w:rPr>
        <w:t>is</w:t>
      </w:r>
      <w:proofErr w:type="spellEnd"/>
      <w:r w:rsidR="00E12765" w:rsidRPr="00E12765">
        <w:rPr>
          <w:color w:val="FF0000"/>
          <w:lang w:val="es-ES"/>
        </w:rPr>
        <w:t xml:space="preserve"> </w:t>
      </w:r>
      <w:proofErr w:type="spellStart"/>
      <w:r w:rsidR="00E12765" w:rsidRPr="00E12765">
        <w:rPr>
          <w:color w:val="FF0000"/>
          <w:lang w:val="es-ES"/>
        </w:rPr>
        <w:t>negative</w:t>
      </w:r>
      <w:proofErr w:type="spellEnd"/>
      <w:r w:rsidR="00E12765" w:rsidRPr="00E12765">
        <w:rPr>
          <w:color w:val="FF0000"/>
          <w:lang w:val="es-ES"/>
        </w:rPr>
        <w:t>.</w:t>
      </w:r>
    </w:p>
    <w:p w14:paraId="23C555B2" w14:textId="77777777" w:rsidR="00697481" w:rsidRDefault="00697481" w:rsidP="00E12765"/>
    <w:p w14:paraId="64756567" w14:textId="77777777" w:rsidR="00697481" w:rsidRDefault="00697481" w:rsidP="00697481">
      <w:pPr>
        <w:numPr>
          <w:ilvl w:val="0"/>
          <w:numId w:val="9"/>
        </w:numPr>
      </w:pPr>
      <w:r>
        <w:t>Please circle the scatterplot below that corresponds to this data set? (3 pts)</w:t>
      </w:r>
      <w:r w:rsidRPr="00697481">
        <w:t xml:space="preserve"> </w:t>
      </w:r>
    </w:p>
    <w:p w14:paraId="06C01529" w14:textId="77777777" w:rsidR="00697481" w:rsidRDefault="002C20E4" w:rsidP="00697481">
      <w:pPr>
        <w:jc w:val="center"/>
      </w:pPr>
      <w:r>
        <w:rPr>
          <w:noProof/>
        </w:rPr>
        <w:drawing>
          <wp:inline distT="0" distB="0" distL="0" distR="0" wp14:anchorId="53E67E73" wp14:editId="2E2895F6">
            <wp:extent cx="2102485" cy="1352550"/>
            <wp:effectExtent l="0" t="0" r="31115" b="19050"/>
            <wp:docPr id="18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697481">
        <w:rPr>
          <w:noProof/>
        </w:rPr>
        <w:tab/>
      </w:r>
      <w:r w:rsidR="00697481">
        <w:rPr>
          <w:noProof/>
        </w:rPr>
        <w:tab/>
      </w:r>
      <w:r>
        <w:rPr>
          <w:noProof/>
        </w:rPr>
        <w:drawing>
          <wp:inline distT="0" distB="0" distL="0" distR="0" wp14:anchorId="7AAD5CDE" wp14:editId="67D0A562">
            <wp:extent cx="2165350" cy="1301750"/>
            <wp:effectExtent l="0" t="0" r="19050" b="19050"/>
            <wp:docPr id="19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11F87939" w14:textId="46BF52D4" w:rsidR="00BC599B" w:rsidRPr="007B649A" w:rsidRDefault="00BC599B" w:rsidP="00BC599B">
      <w:pPr>
        <w:rPr>
          <w:b/>
          <w:szCs w:val="24"/>
          <w:lang w:eastAsia="zh-CN"/>
        </w:rPr>
      </w:pPr>
    </w:p>
    <w:p w14:paraId="450E0713" w14:textId="157F7B6B" w:rsidR="00BB678B" w:rsidRPr="002A54E7" w:rsidRDefault="00C753A6" w:rsidP="002C20E4">
      <w:pPr>
        <w:autoSpaceDE w:val="0"/>
        <w:autoSpaceDN w:val="0"/>
        <w:adjustRightInd w:val="0"/>
        <w:rPr>
          <w:color w:val="FF0000"/>
        </w:rPr>
      </w:pPr>
      <w:r w:rsidRPr="007B649A">
        <w:rPr>
          <w:b/>
          <w:szCs w:val="24"/>
          <w:lang w:eastAsia="zh-CN"/>
        </w:rPr>
        <w:lastRenderedPageBreak/>
        <w:t xml:space="preserve"> </w:t>
      </w:r>
    </w:p>
    <w:sectPr w:rsidR="00BB678B" w:rsidRPr="002A54E7" w:rsidSect="007B649A">
      <w:headerReference w:type="default" r:id="rId25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BBD2F" w14:textId="77777777" w:rsidR="009C6364" w:rsidRDefault="009C6364" w:rsidP="002D5B2F">
      <w:r>
        <w:separator/>
      </w:r>
    </w:p>
  </w:endnote>
  <w:endnote w:type="continuationSeparator" w:id="0">
    <w:p w14:paraId="178F9715" w14:textId="77777777" w:rsidR="009C6364" w:rsidRDefault="009C6364" w:rsidP="002D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269F3" w14:textId="77777777" w:rsidR="009C6364" w:rsidRDefault="009C6364" w:rsidP="002D5B2F">
      <w:r>
        <w:separator/>
      </w:r>
    </w:p>
  </w:footnote>
  <w:footnote w:type="continuationSeparator" w:id="0">
    <w:p w14:paraId="4A58B1A2" w14:textId="77777777" w:rsidR="009C6364" w:rsidRDefault="009C6364" w:rsidP="002D5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395D9" w14:textId="77777777" w:rsidR="00F81240" w:rsidRDefault="00F8124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761E">
      <w:rPr>
        <w:noProof/>
      </w:rPr>
      <w:t>1</w:t>
    </w:r>
    <w:r>
      <w:rPr>
        <w:noProof/>
      </w:rPr>
      <w:fldChar w:fldCharType="end"/>
    </w:r>
  </w:p>
  <w:p w14:paraId="28D89327" w14:textId="77777777" w:rsidR="00F81240" w:rsidRDefault="00F812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FC47F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615D3"/>
    <w:multiLevelType w:val="hybridMultilevel"/>
    <w:tmpl w:val="595C71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1001A3"/>
    <w:multiLevelType w:val="multilevel"/>
    <w:tmpl w:val="8548B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F24595"/>
    <w:multiLevelType w:val="hybridMultilevel"/>
    <w:tmpl w:val="A950CC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D6D0D"/>
    <w:multiLevelType w:val="hybridMultilevel"/>
    <w:tmpl w:val="8548B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171DF1"/>
    <w:multiLevelType w:val="hybridMultilevel"/>
    <w:tmpl w:val="991074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A6A86"/>
    <w:multiLevelType w:val="hybridMultilevel"/>
    <w:tmpl w:val="A49CA532"/>
    <w:lvl w:ilvl="0" w:tplc="B47A49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C51D6"/>
    <w:multiLevelType w:val="hybridMultilevel"/>
    <w:tmpl w:val="CBD8DB14"/>
    <w:lvl w:ilvl="0" w:tplc="5CC453B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D06DF"/>
    <w:multiLevelType w:val="hybridMultilevel"/>
    <w:tmpl w:val="FB908930"/>
    <w:lvl w:ilvl="0" w:tplc="C21E95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224E3"/>
    <w:multiLevelType w:val="hybridMultilevel"/>
    <w:tmpl w:val="2D0A5102"/>
    <w:lvl w:ilvl="0" w:tplc="2BEC7E48">
      <w:start w:val="1"/>
      <w:numFmt w:val="lowerLetter"/>
      <w:lvlText w:val="%1)"/>
      <w:lvlJc w:val="left"/>
      <w:pPr>
        <w:ind w:left="15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24115532"/>
    <w:multiLevelType w:val="hybridMultilevel"/>
    <w:tmpl w:val="DE841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44E0F"/>
    <w:multiLevelType w:val="hybridMultilevel"/>
    <w:tmpl w:val="38822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30015"/>
    <w:multiLevelType w:val="hybridMultilevel"/>
    <w:tmpl w:val="1B1E95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13D52"/>
    <w:multiLevelType w:val="hybridMultilevel"/>
    <w:tmpl w:val="244AA1F0"/>
    <w:lvl w:ilvl="0" w:tplc="99B0827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1F7E89"/>
    <w:multiLevelType w:val="hybridMultilevel"/>
    <w:tmpl w:val="46F23132"/>
    <w:lvl w:ilvl="0" w:tplc="2BEC7E48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3F3F0404"/>
    <w:multiLevelType w:val="hybridMultilevel"/>
    <w:tmpl w:val="C408D998"/>
    <w:lvl w:ilvl="0" w:tplc="2BEC7E4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F511C"/>
    <w:multiLevelType w:val="hybridMultilevel"/>
    <w:tmpl w:val="2F7C1FC2"/>
    <w:lvl w:ilvl="0" w:tplc="2ABA7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F937E2"/>
    <w:multiLevelType w:val="hybridMultilevel"/>
    <w:tmpl w:val="41FCCE34"/>
    <w:lvl w:ilvl="0" w:tplc="9126DFA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423FFA"/>
    <w:multiLevelType w:val="hybridMultilevel"/>
    <w:tmpl w:val="777425DE"/>
    <w:lvl w:ilvl="0" w:tplc="79B22E5A">
      <w:start w:val="2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BE2C40"/>
    <w:multiLevelType w:val="hybridMultilevel"/>
    <w:tmpl w:val="C416F50E"/>
    <w:lvl w:ilvl="0" w:tplc="A6CEBA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E5687"/>
    <w:multiLevelType w:val="hybridMultilevel"/>
    <w:tmpl w:val="92D43A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F5C4E"/>
    <w:multiLevelType w:val="hybridMultilevel"/>
    <w:tmpl w:val="1F706F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F6FD2"/>
    <w:multiLevelType w:val="multilevel"/>
    <w:tmpl w:val="595C71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1073B1"/>
    <w:multiLevelType w:val="hybridMultilevel"/>
    <w:tmpl w:val="78EC91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77BDC"/>
    <w:multiLevelType w:val="hybridMultilevel"/>
    <w:tmpl w:val="A75CF6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87B06"/>
    <w:multiLevelType w:val="hybridMultilevel"/>
    <w:tmpl w:val="6414CCE2"/>
    <w:lvl w:ilvl="0" w:tplc="2BEC7E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55988"/>
    <w:multiLevelType w:val="hybridMultilevel"/>
    <w:tmpl w:val="DB62B846"/>
    <w:lvl w:ilvl="0" w:tplc="05EA1B2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E4901"/>
    <w:multiLevelType w:val="hybridMultilevel"/>
    <w:tmpl w:val="FA5E94E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C2269E"/>
    <w:multiLevelType w:val="multilevel"/>
    <w:tmpl w:val="595C71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DD6081"/>
    <w:multiLevelType w:val="hybridMultilevel"/>
    <w:tmpl w:val="3892CA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143BA"/>
    <w:multiLevelType w:val="hybridMultilevel"/>
    <w:tmpl w:val="9C0634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29"/>
  </w:num>
  <w:num w:numId="4">
    <w:abstractNumId w:val="21"/>
  </w:num>
  <w:num w:numId="5">
    <w:abstractNumId w:val="9"/>
  </w:num>
  <w:num w:numId="6">
    <w:abstractNumId w:val="14"/>
  </w:num>
  <w:num w:numId="7">
    <w:abstractNumId w:val="15"/>
  </w:num>
  <w:num w:numId="8">
    <w:abstractNumId w:val="25"/>
  </w:num>
  <w:num w:numId="9">
    <w:abstractNumId w:val="26"/>
  </w:num>
  <w:num w:numId="10">
    <w:abstractNumId w:val="16"/>
  </w:num>
  <w:num w:numId="11">
    <w:abstractNumId w:val="3"/>
  </w:num>
  <w:num w:numId="12">
    <w:abstractNumId w:val="30"/>
  </w:num>
  <w:num w:numId="13">
    <w:abstractNumId w:val="10"/>
  </w:num>
  <w:num w:numId="14">
    <w:abstractNumId w:val="8"/>
  </w:num>
  <w:num w:numId="15">
    <w:abstractNumId w:val="19"/>
  </w:num>
  <w:num w:numId="16">
    <w:abstractNumId w:val="12"/>
  </w:num>
  <w:num w:numId="17">
    <w:abstractNumId w:val="24"/>
  </w:num>
  <w:num w:numId="18">
    <w:abstractNumId w:val="13"/>
  </w:num>
  <w:num w:numId="19">
    <w:abstractNumId w:val="18"/>
  </w:num>
  <w:num w:numId="20">
    <w:abstractNumId w:val="4"/>
  </w:num>
  <w:num w:numId="21">
    <w:abstractNumId w:val="23"/>
  </w:num>
  <w:num w:numId="22">
    <w:abstractNumId w:val="17"/>
  </w:num>
  <w:num w:numId="23">
    <w:abstractNumId w:val="7"/>
  </w:num>
  <w:num w:numId="24">
    <w:abstractNumId w:val="0"/>
  </w:num>
  <w:num w:numId="25">
    <w:abstractNumId w:val="1"/>
  </w:num>
  <w:num w:numId="26">
    <w:abstractNumId w:val="28"/>
  </w:num>
  <w:num w:numId="27">
    <w:abstractNumId w:val="11"/>
  </w:num>
  <w:num w:numId="28">
    <w:abstractNumId w:val="2"/>
  </w:num>
  <w:num w:numId="29">
    <w:abstractNumId w:val="27"/>
  </w:num>
  <w:num w:numId="30">
    <w:abstractNumId w:val="2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C3"/>
    <w:rsid w:val="00002E55"/>
    <w:rsid w:val="0001157F"/>
    <w:rsid w:val="00012A2B"/>
    <w:rsid w:val="000145ED"/>
    <w:rsid w:val="00015A08"/>
    <w:rsid w:val="00022C1A"/>
    <w:rsid w:val="000859F5"/>
    <w:rsid w:val="000A1F46"/>
    <w:rsid w:val="000D5A00"/>
    <w:rsid w:val="000E3E10"/>
    <w:rsid w:val="000F40EF"/>
    <w:rsid w:val="00103E99"/>
    <w:rsid w:val="001048BC"/>
    <w:rsid w:val="00117DE9"/>
    <w:rsid w:val="00167742"/>
    <w:rsid w:val="00174CC1"/>
    <w:rsid w:val="001778F4"/>
    <w:rsid w:val="00185C6D"/>
    <w:rsid w:val="00193DF6"/>
    <w:rsid w:val="00194678"/>
    <w:rsid w:val="0019782B"/>
    <w:rsid w:val="001A0644"/>
    <w:rsid w:val="001A2814"/>
    <w:rsid w:val="001C3705"/>
    <w:rsid w:val="001E0E02"/>
    <w:rsid w:val="001F5D66"/>
    <w:rsid w:val="0021365B"/>
    <w:rsid w:val="00221DAA"/>
    <w:rsid w:val="00244382"/>
    <w:rsid w:val="002514CC"/>
    <w:rsid w:val="002821EC"/>
    <w:rsid w:val="002A2859"/>
    <w:rsid w:val="002A402B"/>
    <w:rsid w:val="002A54E7"/>
    <w:rsid w:val="002A726A"/>
    <w:rsid w:val="002C20E4"/>
    <w:rsid w:val="002C284C"/>
    <w:rsid w:val="002C5BDA"/>
    <w:rsid w:val="002D5B2F"/>
    <w:rsid w:val="002D6EE2"/>
    <w:rsid w:val="002E2C0F"/>
    <w:rsid w:val="002F59A9"/>
    <w:rsid w:val="00323279"/>
    <w:rsid w:val="003444E1"/>
    <w:rsid w:val="0037699B"/>
    <w:rsid w:val="00380009"/>
    <w:rsid w:val="003808EC"/>
    <w:rsid w:val="00391851"/>
    <w:rsid w:val="00392BAE"/>
    <w:rsid w:val="00421E73"/>
    <w:rsid w:val="0044271F"/>
    <w:rsid w:val="00455530"/>
    <w:rsid w:val="00481BF6"/>
    <w:rsid w:val="004824F8"/>
    <w:rsid w:val="004B5DCE"/>
    <w:rsid w:val="004F5CC9"/>
    <w:rsid w:val="0050303C"/>
    <w:rsid w:val="0050380D"/>
    <w:rsid w:val="00525732"/>
    <w:rsid w:val="00536FF8"/>
    <w:rsid w:val="00546ED9"/>
    <w:rsid w:val="0057654E"/>
    <w:rsid w:val="005930FF"/>
    <w:rsid w:val="005B06D3"/>
    <w:rsid w:val="005E1AF3"/>
    <w:rsid w:val="005E3D9C"/>
    <w:rsid w:val="00602397"/>
    <w:rsid w:val="00604CB2"/>
    <w:rsid w:val="00605640"/>
    <w:rsid w:val="0063623C"/>
    <w:rsid w:val="00651005"/>
    <w:rsid w:val="00667B64"/>
    <w:rsid w:val="00682D93"/>
    <w:rsid w:val="00693931"/>
    <w:rsid w:val="00695995"/>
    <w:rsid w:val="00697481"/>
    <w:rsid w:val="006A5064"/>
    <w:rsid w:val="006A53B7"/>
    <w:rsid w:val="006C55B6"/>
    <w:rsid w:val="006D0B0A"/>
    <w:rsid w:val="006D77D1"/>
    <w:rsid w:val="006E7F86"/>
    <w:rsid w:val="007060C4"/>
    <w:rsid w:val="007064C6"/>
    <w:rsid w:val="007108E6"/>
    <w:rsid w:val="00741F27"/>
    <w:rsid w:val="00742273"/>
    <w:rsid w:val="007423AD"/>
    <w:rsid w:val="0077045B"/>
    <w:rsid w:val="00771CAD"/>
    <w:rsid w:val="0077342E"/>
    <w:rsid w:val="0078583C"/>
    <w:rsid w:val="00791494"/>
    <w:rsid w:val="007A1F3A"/>
    <w:rsid w:val="007B05C3"/>
    <w:rsid w:val="007B649A"/>
    <w:rsid w:val="007B7FDB"/>
    <w:rsid w:val="0080717E"/>
    <w:rsid w:val="008127EC"/>
    <w:rsid w:val="00840C21"/>
    <w:rsid w:val="00866657"/>
    <w:rsid w:val="0088384D"/>
    <w:rsid w:val="008A0EE4"/>
    <w:rsid w:val="008A4234"/>
    <w:rsid w:val="008C2A08"/>
    <w:rsid w:val="008C761E"/>
    <w:rsid w:val="008D1CA7"/>
    <w:rsid w:val="0090411C"/>
    <w:rsid w:val="00906573"/>
    <w:rsid w:val="00920F2E"/>
    <w:rsid w:val="0092496E"/>
    <w:rsid w:val="009555DC"/>
    <w:rsid w:val="009C6364"/>
    <w:rsid w:val="00A511DC"/>
    <w:rsid w:val="00A6262F"/>
    <w:rsid w:val="00A64520"/>
    <w:rsid w:val="00A708C1"/>
    <w:rsid w:val="00A9109E"/>
    <w:rsid w:val="00A9143F"/>
    <w:rsid w:val="00A92D9C"/>
    <w:rsid w:val="00AA2842"/>
    <w:rsid w:val="00AC2373"/>
    <w:rsid w:val="00AF51F8"/>
    <w:rsid w:val="00AF7955"/>
    <w:rsid w:val="00B07C73"/>
    <w:rsid w:val="00B20599"/>
    <w:rsid w:val="00B232CC"/>
    <w:rsid w:val="00B31D65"/>
    <w:rsid w:val="00B405E1"/>
    <w:rsid w:val="00B6062E"/>
    <w:rsid w:val="00B87BEF"/>
    <w:rsid w:val="00B90FFE"/>
    <w:rsid w:val="00B9174D"/>
    <w:rsid w:val="00BB678B"/>
    <w:rsid w:val="00BB6BD3"/>
    <w:rsid w:val="00BC4A98"/>
    <w:rsid w:val="00BC599B"/>
    <w:rsid w:val="00BD4A2F"/>
    <w:rsid w:val="00BE4155"/>
    <w:rsid w:val="00BE46B9"/>
    <w:rsid w:val="00BF3077"/>
    <w:rsid w:val="00C239B8"/>
    <w:rsid w:val="00C504B5"/>
    <w:rsid w:val="00C560C2"/>
    <w:rsid w:val="00C64E42"/>
    <w:rsid w:val="00C753A6"/>
    <w:rsid w:val="00C835F3"/>
    <w:rsid w:val="00C92A86"/>
    <w:rsid w:val="00CA74BA"/>
    <w:rsid w:val="00CB40A5"/>
    <w:rsid w:val="00CC1C22"/>
    <w:rsid w:val="00CE4DDB"/>
    <w:rsid w:val="00CF3988"/>
    <w:rsid w:val="00D06D68"/>
    <w:rsid w:val="00D248EC"/>
    <w:rsid w:val="00D422A8"/>
    <w:rsid w:val="00D56D03"/>
    <w:rsid w:val="00D8636B"/>
    <w:rsid w:val="00DA2AF3"/>
    <w:rsid w:val="00DA43AE"/>
    <w:rsid w:val="00DA5669"/>
    <w:rsid w:val="00DB0A9F"/>
    <w:rsid w:val="00DE0CF4"/>
    <w:rsid w:val="00DE4399"/>
    <w:rsid w:val="00E02B87"/>
    <w:rsid w:val="00E12765"/>
    <w:rsid w:val="00E44242"/>
    <w:rsid w:val="00E4625A"/>
    <w:rsid w:val="00E656B7"/>
    <w:rsid w:val="00E67058"/>
    <w:rsid w:val="00E727CD"/>
    <w:rsid w:val="00E979A8"/>
    <w:rsid w:val="00EA7DE0"/>
    <w:rsid w:val="00EB2864"/>
    <w:rsid w:val="00EC5C07"/>
    <w:rsid w:val="00EE4EB7"/>
    <w:rsid w:val="00F01026"/>
    <w:rsid w:val="00F35CBC"/>
    <w:rsid w:val="00F37121"/>
    <w:rsid w:val="00F41ABB"/>
    <w:rsid w:val="00F5588C"/>
    <w:rsid w:val="00F55AA8"/>
    <w:rsid w:val="00F6400C"/>
    <w:rsid w:val="00F81240"/>
    <w:rsid w:val="00F83BE7"/>
    <w:rsid w:val="00F90979"/>
    <w:rsid w:val="00F92F1A"/>
    <w:rsid w:val="00FA43B7"/>
    <w:rsid w:val="00FB0E03"/>
    <w:rsid w:val="00FC12C1"/>
    <w:rsid w:val="00FC3084"/>
    <w:rsid w:val="00FE64FE"/>
    <w:rsid w:val="00FF7D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3E80C"/>
  <w14:defaultImageDpi w14:val="330"/>
  <w15:docId w15:val="{FCC47F92-BA71-2A40-98C4-072C67A4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heads">
    <w:name w:val="Overheads"/>
    <w:basedOn w:val="Normal"/>
    <w:pPr>
      <w:jc w:val="center"/>
    </w:pPr>
    <w:rPr>
      <w:b/>
      <w:noProof/>
      <w:sz w:val="40"/>
    </w:rPr>
  </w:style>
  <w:style w:type="paragraph" w:styleId="BodyText">
    <w:name w:val="Body Text"/>
    <w:basedOn w:val="Normal"/>
    <w:pPr>
      <w:jc w:val="center"/>
    </w:pPr>
  </w:style>
  <w:style w:type="table" w:styleId="TableGrid">
    <w:name w:val="Table Grid"/>
    <w:basedOn w:val="TableNormal"/>
    <w:rsid w:val="00717C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rsid w:val="000D5A00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0D5A00"/>
    <w:rPr>
      <w:rFonts w:ascii="Courier New" w:hAnsi="Courier New"/>
    </w:rPr>
  </w:style>
  <w:style w:type="paragraph" w:customStyle="1" w:styleId="Figures">
    <w:name w:val="Figures"/>
    <w:basedOn w:val="Normal"/>
    <w:rsid w:val="000D5A00"/>
    <w:rPr>
      <w:b/>
      <w:sz w:val="40"/>
    </w:rPr>
  </w:style>
  <w:style w:type="paragraph" w:styleId="ListParagraph">
    <w:name w:val="List Paragraph"/>
    <w:basedOn w:val="Normal"/>
    <w:qFormat/>
    <w:rsid w:val="00F55AA8"/>
    <w:pPr>
      <w:ind w:left="720"/>
    </w:pPr>
  </w:style>
  <w:style w:type="paragraph" w:styleId="BalloonText">
    <w:name w:val="Balloon Text"/>
    <w:basedOn w:val="Normal"/>
    <w:link w:val="BalloonTextChar"/>
    <w:rsid w:val="001C3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370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2D5B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D5B2F"/>
    <w:rPr>
      <w:sz w:val="24"/>
    </w:rPr>
  </w:style>
  <w:style w:type="paragraph" w:styleId="Footer">
    <w:name w:val="footer"/>
    <w:basedOn w:val="Normal"/>
    <w:link w:val="FooterChar"/>
    <w:rsid w:val="002D5B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D5B2F"/>
    <w:rPr>
      <w:sz w:val="24"/>
    </w:rPr>
  </w:style>
  <w:style w:type="character" w:styleId="CommentReference">
    <w:name w:val="annotation reference"/>
    <w:rsid w:val="00C64E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4E4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64E42"/>
  </w:style>
  <w:style w:type="paragraph" w:styleId="CommentSubject">
    <w:name w:val="annotation subject"/>
    <w:basedOn w:val="CommentText"/>
    <w:next w:val="CommentText"/>
    <w:link w:val="CommentSubjectChar"/>
    <w:rsid w:val="00C64E42"/>
    <w:rPr>
      <w:b/>
      <w:bCs/>
    </w:rPr>
  </w:style>
  <w:style w:type="character" w:customStyle="1" w:styleId="CommentSubjectChar">
    <w:name w:val="Comment Subject Char"/>
    <w:link w:val="CommentSubject"/>
    <w:rsid w:val="00C64E42"/>
    <w:rPr>
      <w:b/>
      <w:bCs/>
    </w:rPr>
  </w:style>
  <w:style w:type="character" w:styleId="PlaceholderText">
    <w:name w:val="Placeholder Text"/>
    <w:basedOn w:val="DefaultParagraphFont"/>
    <w:rsid w:val="00DB0A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2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chart" Target="charts/chart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Macintosh%20HD:Users:mdschulkind:Documents:Teaching:Psych%20122%20-%20Stats:Exams:Exam%202:Exam%202%20-%20F15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Macintosh%20HD:Users:mdschulkind:Documents:Teaching:Psych%20122%20-%20Stats:Exams:Exam%202:Exam%202%20-%20F15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4762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SLR!$B$2:$B$26</c:f>
              <c:numCache>
                <c:formatCode>General</c:formatCode>
                <c:ptCount val="2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4</c:v>
                </c:pt>
                <c:pt idx="19">
                  <c:v>4</c:v>
                </c:pt>
                <c:pt idx="20">
                  <c:v>5</c:v>
                </c:pt>
                <c:pt idx="21">
                  <c:v>5</c:v>
                </c:pt>
                <c:pt idx="22">
                  <c:v>5</c:v>
                </c:pt>
                <c:pt idx="23">
                  <c:v>5</c:v>
                </c:pt>
                <c:pt idx="24">
                  <c:v>5</c:v>
                </c:pt>
              </c:numCache>
            </c:numRef>
          </c:xVal>
          <c:yVal>
            <c:numRef>
              <c:f>SLR!$C$2:$C$26</c:f>
              <c:numCache>
                <c:formatCode>General</c:formatCode>
                <c:ptCount val="25"/>
                <c:pt idx="0">
                  <c:v>6</c:v>
                </c:pt>
                <c:pt idx="1">
                  <c:v>8</c:v>
                </c:pt>
                <c:pt idx="2">
                  <c:v>6</c:v>
                </c:pt>
                <c:pt idx="3">
                  <c:v>5</c:v>
                </c:pt>
                <c:pt idx="4">
                  <c:v>6</c:v>
                </c:pt>
                <c:pt idx="5">
                  <c:v>8</c:v>
                </c:pt>
                <c:pt idx="6">
                  <c:v>4</c:v>
                </c:pt>
                <c:pt idx="7">
                  <c:v>6</c:v>
                </c:pt>
                <c:pt idx="8">
                  <c:v>7</c:v>
                </c:pt>
                <c:pt idx="9">
                  <c:v>6</c:v>
                </c:pt>
                <c:pt idx="10">
                  <c:v>4</c:v>
                </c:pt>
                <c:pt idx="11">
                  <c:v>5</c:v>
                </c:pt>
                <c:pt idx="12">
                  <c:v>5</c:v>
                </c:pt>
                <c:pt idx="13">
                  <c:v>3</c:v>
                </c:pt>
                <c:pt idx="14">
                  <c:v>6</c:v>
                </c:pt>
                <c:pt idx="15">
                  <c:v>4</c:v>
                </c:pt>
                <c:pt idx="16">
                  <c:v>7</c:v>
                </c:pt>
                <c:pt idx="17">
                  <c:v>6</c:v>
                </c:pt>
                <c:pt idx="18">
                  <c:v>4</c:v>
                </c:pt>
                <c:pt idx="19">
                  <c:v>5</c:v>
                </c:pt>
                <c:pt idx="20">
                  <c:v>5</c:v>
                </c:pt>
                <c:pt idx="21">
                  <c:v>4</c:v>
                </c:pt>
                <c:pt idx="22">
                  <c:v>5</c:v>
                </c:pt>
                <c:pt idx="23">
                  <c:v>3</c:v>
                </c:pt>
                <c:pt idx="24">
                  <c:v>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8580-9841-86C9-480B6B8A5C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14850520"/>
        <c:axId val="2114855976"/>
      </c:scatterChart>
      <c:valAx>
        <c:axId val="21148505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Hours of NetFlix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114855976"/>
        <c:crosses val="autoZero"/>
        <c:crossBetween val="midCat"/>
      </c:valAx>
      <c:valAx>
        <c:axId val="211485597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Productivity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114850520"/>
        <c:crosses val="autoZero"/>
        <c:crossBetween val="midCat"/>
      </c:valAx>
    </c:plotArea>
    <c:plotVisOnly val="1"/>
    <c:dispBlanksAs val="gap"/>
    <c:showDLblsOverMax val="0"/>
  </c:chart>
  <c:txPr>
    <a:bodyPr/>
    <a:lstStyle/>
    <a:p>
      <a:pPr>
        <a:defRPr>
          <a:solidFill>
            <a:srgbClr val="FF0000"/>
          </a:solidFill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4762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SLR!$N$2:$N$26</c:f>
              <c:numCache>
                <c:formatCode>General</c:formatCode>
                <c:ptCount val="2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4</c:v>
                </c:pt>
                <c:pt idx="19">
                  <c:v>4</c:v>
                </c:pt>
                <c:pt idx="20">
                  <c:v>5</c:v>
                </c:pt>
                <c:pt idx="21">
                  <c:v>5</c:v>
                </c:pt>
                <c:pt idx="22">
                  <c:v>5</c:v>
                </c:pt>
                <c:pt idx="23">
                  <c:v>5</c:v>
                </c:pt>
                <c:pt idx="24">
                  <c:v>5</c:v>
                </c:pt>
              </c:numCache>
            </c:numRef>
          </c:xVal>
          <c:yVal>
            <c:numRef>
              <c:f>SLR!$O$2:$O$26</c:f>
              <c:numCache>
                <c:formatCode>General</c:formatCode>
                <c:ptCount val="25"/>
                <c:pt idx="0">
                  <c:v>2</c:v>
                </c:pt>
                <c:pt idx="1">
                  <c:v>3</c:v>
                </c:pt>
                <c:pt idx="2">
                  <c:v>5</c:v>
                </c:pt>
                <c:pt idx="3">
                  <c:v>4</c:v>
                </c:pt>
                <c:pt idx="4">
                  <c:v>5</c:v>
                </c:pt>
                <c:pt idx="5">
                  <c:v>5</c:v>
                </c:pt>
                <c:pt idx="6">
                  <c:v>4</c:v>
                </c:pt>
                <c:pt idx="7">
                  <c:v>6</c:v>
                </c:pt>
                <c:pt idx="8">
                  <c:v>7</c:v>
                </c:pt>
                <c:pt idx="9">
                  <c:v>4</c:v>
                </c:pt>
                <c:pt idx="10">
                  <c:v>6</c:v>
                </c:pt>
                <c:pt idx="11">
                  <c:v>3</c:v>
                </c:pt>
                <c:pt idx="12">
                  <c:v>5</c:v>
                </c:pt>
                <c:pt idx="13">
                  <c:v>5</c:v>
                </c:pt>
                <c:pt idx="14">
                  <c:v>4</c:v>
                </c:pt>
                <c:pt idx="15">
                  <c:v>6</c:v>
                </c:pt>
                <c:pt idx="16">
                  <c:v>7</c:v>
                </c:pt>
                <c:pt idx="17">
                  <c:v>6</c:v>
                </c:pt>
                <c:pt idx="18">
                  <c:v>4</c:v>
                </c:pt>
                <c:pt idx="19">
                  <c:v>8</c:v>
                </c:pt>
                <c:pt idx="20">
                  <c:v>6</c:v>
                </c:pt>
                <c:pt idx="21">
                  <c:v>5</c:v>
                </c:pt>
                <c:pt idx="22">
                  <c:v>6</c:v>
                </c:pt>
                <c:pt idx="23">
                  <c:v>8</c:v>
                </c:pt>
                <c:pt idx="24">
                  <c:v>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BA30-804C-BB64-03BFB100BB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15795352"/>
        <c:axId val="2115800456"/>
      </c:scatterChart>
      <c:valAx>
        <c:axId val="2115795352"/>
        <c:scaling>
          <c:orientation val="minMax"/>
        </c:scaling>
        <c:delete val="0"/>
        <c:axPos val="b"/>
        <c:title>
          <c:overlay val="0"/>
        </c:title>
        <c:numFmt formatCode="General" sourceLinked="1"/>
        <c:majorTickMark val="out"/>
        <c:minorTickMark val="none"/>
        <c:tickLblPos val="nextTo"/>
        <c:crossAx val="2115800456"/>
        <c:crosses val="autoZero"/>
        <c:crossBetween val="midCat"/>
      </c:valAx>
      <c:valAx>
        <c:axId val="2115800456"/>
        <c:scaling>
          <c:orientation val="minMax"/>
        </c:scaling>
        <c:delete val="0"/>
        <c:axPos val="l"/>
        <c:title>
          <c:overlay val="0"/>
        </c:title>
        <c:numFmt formatCode="General" sourceLinked="1"/>
        <c:majorTickMark val="out"/>
        <c:minorTickMark val="none"/>
        <c:tickLblPos val="nextTo"/>
        <c:crossAx val="2115795352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Frito-Lay recently conducted a product preview in which 4 adults were asked to taste and rate 3 new potato chip flavors that are being developed</vt:lpstr>
    </vt:vector>
  </TitlesOfParts>
  <Company>Amherst College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Frito-Lay recently conducted a product preview in which 4 adults were asked to taste and rate 3 new potato chip flavors that are being developed</dc:title>
  <dc:subject/>
  <dc:creator>mdschulkind</dc:creator>
  <cp:keywords/>
  <dc:description/>
  <cp:lastModifiedBy>Microsoft Office User</cp:lastModifiedBy>
  <cp:revision>2</cp:revision>
  <cp:lastPrinted>2017-11-28T20:39:00Z</cp:lastPrinted>
  <dcterms:created xsi:type="dcterms:W3CDTF">2021-11-11T16:17:00Z</dcterms:created>
  <dcterms:modified xsi:type="dcterms:W3CDTF">2021-11-11T16:17:00Z</dcterms:modified>
</cp:coreProperties>
</file>