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B93" w:rsidRDefault="008657D0" w:rsidP="007B2B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Problem Set #9: </w:t>
      </w:r>
      <w:r w:rsidR="008C4168">
        <w:rPr>
          <w:rFonts w:ascii="Times New Roman" w:eastAsia="Times New Roman" w:hAnsi="Times New Roman"/>
          <w:sz w:val="24"/>
          <w:szCs w:val="24"/>
        </w:rPr>
        <w:t xml:space="preserve">One-way and </w:t>
      </w:r>
      <w:r>
        <w:rPr>
          <w:rFonts w:ascii="Times New Roman" w:eastAsia="Times New Roman" w:hAnsi="Times New Roman"/>
          <w:sz w:val="24"/>
          <w:szCs w:val="24"/>
        </w:rPr>
        <w:t>Repeated Measures ANOVA</w:t>
      </w:r>
    </w:p>
    <w:p w:rsidR="002D737D" w:rsidRDefault="002D737D" w:rsidP="002D737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Below are the results of a one-way ANOVA with three treatments. In each treatment there were 8 participants (n = 8). </w:t>
      </w:r>
    </w:p>
    <w:p w:rsidR="002D737D" w:rsidRPr="00B46681" w:rsidRDefault="002D737D" w:rsidP="002D737D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Fill in the missing values below (HINT: start by computing the degrees of freedom):</w:t>
      </w:r>
    </w:p>
    <w:tbl>
      <w:tblPr>
        <w:tblW w:w="9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8"/>
        <w:gridCol w:w="1656"/>
        <w:gridCol w:w="1915"/>
        <w:gridCol w:w="1916"/>
        <w:gridCol w:w="1915"/>
      </w:tblGrid>
      <w:tr w:rsidR="002D737D" w:rsidRPr="00753C3A" w:rsidTr="00C45FF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737D" w:rsidRPr="00753C3A" w:rsidRDefault="002D737D" w:rsidP="00C45F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Source</w:t>
            </w:r>
          </w:p>
          <w:p w:rsidR="002D737D" w:rsidRPr="00753C3A" w:rsidRDefault="002D737D" w:rsidP="00C45F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737D" w:rsidRPr="00753C3A" w:rsidRDefault="002D737D" w:rsidP="00C45F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SS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737D" w:rsidRPr="00753C3A" w:rsidRDefault="002D737D" w:rsidP="00C45F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737D" w:rsidRPr="00753C3A" w:rsidRDefault="002D737D" w:rsidP="00C45F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MS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737D" w:rsidRPr="00753C3A" w:rsidRDefault="002D737D" w:rsidP="00C45F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F</w:t>
            </w:r>
          </w:p>
        </w:tc>
      </w:tr>
      <w:tr w:rsidR="002D737D" w:rsidRPr="00753C3A" w:rsidTr="00C45FF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737D" w:rsidRPr="00753C3A" w:rsidRDefault="002D737D" w:rsidP="00C45F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Between </w:t>
            </w: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Treatment</w:t>
            </w:r>
          </w:p>
          <w:p w:rsidR="002D737D" w:rsidRPr="00753C3A" w:rsidRDefault="002D737D" w:rsidP="00C45F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2D737D" w:rsidRPr="00753C3A" w:rsidRDefault="002D737D" w:rsidP="00C45F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Within Treatment (Error)</w:t>
            </w:r>
          </w:p>
          <w:p w:rsidR="002D737D" w:rsidRPr="00753C3A" w:rsidRDefault="002D737D" w:rsidP="00C45F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2D737D" w:rsidRPr="00753C3A" w:rsidRDefault="002D737D" w:rsidP="00C45F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737D" w:rsidRPr="00753C3A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737D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737D" w:rsidRPr="00753C3A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737D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737D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737D" w:rsidRPr="00753C3A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737D" w:rsidRPr="00753C3A" w:rsidRDefault="002D737D" w:rsidP="00C45FF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737D" w:rsidRDefault="002D737D" w:rsidP="002D737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56264F" w:rsidRDefault="0056264F" w:rsidP="00B55366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B55366">
        <w:rPr>
          <w:rFonts w:ascii="Times New Roman" w:eastAsia="Times New Roman" w:hAnsi="Times New Roman"/>
          <w:sz w:val="24"/>
          <w:szCs w:val="24"/>
        </w:rPr>
        <w:t>he four sources of variability in a repeated measures ANOVA design</w:t>
      </w:r>
      <w:r>
        <w:rPr>
          <w:rFonts w:ascii="Times New Roman" w:eastAsia="Times New Roman" w:hAnsi="Times New Roman"/>
          <w:sz w:val="24"/>
          <w:szCs w:val="24"/>
        </w:rPr>
        <w:t xml:space="preserve"> are </w:t>
      </w:r>
      <w:r w:rsidR="00F46693">
        <w:rPr>
          <w:rFonts w:ascii="Times New Roman" w:eastAsia="Times New Roman" w:hAnsi="Times New Roman"/>
          <w:sz w:val="24"/>
          <w:szCs w:val="24"/>
        </w:rPr>
        <w:t>described</w:t>
      </w:r>
      <w:r>
        <w:rPr>
          <w:rFonts w:ascii="Times New Roman" w:eastAsia="Times New Roman" w:hAnsi="Times New Roman"/>
          <w:sz w:val="24"/>
          <w:szCs w:val="24"/>
        </w:rPr>
        <w:t xml:space="preserve"> below</w:t>
      </w:r>
      <w:r w:rsidR="00B55366">
        <w:rPr>
          <w:rFonts w:ascii="Times New Roman" w:eastAsia="Times New Roman" w:hAnsi="Times New Roman"/>
          <w:sz w:val="24"/>
          <w:szCs w:val="24"/>
        </w:rPr>
        <w:t>.  Match each definition with the correct source: total variability; between treatments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55366">
        <w:rPr>
          <w:rFonts w:ascii="Times New Roman" w:eastAsia="Times New Roman" w:hAnsi="Times New Roman"/>
          <w:sz w:val="24"/>
          <w:szCs w:val="24"/>
        </w:rPr>
        <w:t xml:space="preserve">variability; within treatments variability;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subjects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variability.</w:t>
      </w:r>
    </w:p>
    <w:p w:rsidR="0056264F" w:rsidRPr="0056264F" w:rsidRDefault="0056264F" w:rsidP="0056264F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264F">
        <w:rPr>
          <w:rFonts w:ascii="Times New Roman" w:eastAsia="Times New Roman" w:hAnsi="Times New Roman"/>
          <w:sz w:val="24"/>
          <w:szCs w:val="24"/>
        </w:rPr>
        <w:t>The scores in the data set as a whole are relatively spread apart or relatively bunched together.</w:t>
      </w:r>
    </w:p>
    <w:p w:rsidR="0056264F" w:rsidRPr="0056264F" w:rsidRDefault="0056264F" w:rsidP="0056264F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264F">
        <w:rPr>
          <w:rFonts w:ascii="Times New Roman" w:eastAsia="Times New Roman" w:hAnsi="Times New Roman"/>
          <w:sz w:val="24"/>
          <w:szCs w:val="24"/>
        </w:rPr>
        <w:t>The scores in treatment are relatively close to one another or relatively spread apart.</w:t>
      </w:r>
    </w:p>
    <w:p w:rsidR="0056264F" w:rsidRDefault="0056264F" w:rsidP="0056264F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264F">
        <w:rPr>
          <w:rFonts w:ascii="Times New Roman" w:eastAsia="Times New Roman" w:hAnsi="Times New Roman"/>
          <w:sz w:val="24"/>
          <w:szCs w:val="24"/>
        </w:rPr>
        <w:t>The means are relatively similar to the Grand Mean or are relatively dissimilar from the Grand Mean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6264F" w:rsidRPr="0056264F" w:rsidRDefault="0056264F" w:rsidP="0056264F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scores of the participants are relatively similar to one another or are relatively different from one another.</w:t>
      </w:r>
    </w:p>
    <w:p w:rsidR="0056264F" w:rsidRDefault="0056264F" w:rsidP="0056264F">
      <w:pPr>
        <w:pStyle w:val="ColorfulList-Accent11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B55366" w:rsidRPr="004B65A3" w:rsidRDefault="00B55366" w:rsidP="00B55366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the between participants variability is relatively high, will that increase or decrease the likelihood of rejecting the null hypothesis? Explain your answer.  </w:t>
      </w:r>
    </w:p>
    <w:p w:rsidR="0056264F" w:rsidRDefault="0056264F" w:rsidP="0056264F">
      <w:pPr>
        <w:pStyle w:val="ColorfulList-Accent11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66E79" w:rsidRPr="00D74E00" w:rsidRDefault="00A66E79" w:rsidP="00A66E79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74E00">
        <w:rPr>
          <w:rFonts w:ascii="Times New Roman" w:eastAsia="Times New Roman" w:hAnsi="Times New Roman"/>
          <w:sz w:val="24"/>
          <w:szCs w:val="24"/>
        </w:rPr>
        <w:t xml:space="preserve">A researcher wants to examine a new social skills treatment to improve friendships in children. She recruits 6 children to participate in the treatment. The number of friends each child has is assessed before treatment begins, 3 months into treatment and 6 months into treatment. She wants to examine if time in treatment influences number of friendships. The data are presented in the table below. Conduct a repeated measures ANOVA by hand to determine if there is a significant effect of duration of treatment on unruly behavior (set alpha = .05).  </w:t>
      </w:r>
      <w:r>
        <w:rPr>
          <w:rFonts w:ascii="Times New Roman" w:eastAsia="Times New Roman" w:hAnsi="Times New Roman"/>
          <w:sz w:val="24"/>
          <w:szCs w:val="24"/>
        </w:rPr>
        <w:t xml:space="preserve">You do not have to run post-hoc tests. </w:t>
      </w: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965"/>
        <w:gridCol w:w="1260"/>
        <w:gridCol w:w="1260"/>
        <w:gridCol w:w="990"/>
      </w:tblGrid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 xml:space="preserve">Before 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month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6 months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Billy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 xml:space="preserve">Bobby 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Bubby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Benny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Barry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Buster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E79" w:rsidTr="00A66E79">
        <w:tc>
          <w:tcPr>
            <w:tcW w:w="1483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∑ (X</w:t>
            </w:r>
            <w:r w:rsidRPr="00A66E7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A66E7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A66E79" w:rsidRPr="00A66E79" w:rsidRDefault="00A66E79" w:rsidP="00A66E79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E79" w:rsidRDefault="00A66E79" w:rsidP="00A66E79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8657D0" w:rsidRDefault="008657D0" w:rsidP="008657D0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8657D0" w:rsidRDefault="008657D0" w:rsidP="008657D0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sectPr w:rsidR="008657D0" w:rsidSect="00624FF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4A3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33CC"/>
    <w:multiLevelType w:val="multilevel"/>
    <w:tmpl w:val="AA40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C18BA"/>
    <w:multiLevelType w:val="multilevel"/>
    <w:tmpl w:val="5F2C8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A3A3A"/>
    <w:multiLevelType w:val="multilevel"/>
    <w:tmpl w:val="5F2C8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6420"/>
    <w:multiLevelType w:val="hybridMultilevel"/>
    <w:tmpl w:val="76C84752"/>
    <w:lvl w:ilvl="0" w:tplc="06F6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151B2"/>
    <w:multiLevelType w:val="hybridMultilevel"/>
    <w:tmpl w:val="9124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B2065"/>
    <w:multiLevelType w:val="hybridMultilevel"/>
    <w:tmpl w:val="F41A18C8"/>
    <w:lvl w:ilvl="0" w:tplc="38A461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D6C9E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66665E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F1017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78EF0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8B290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2883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9A9E0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6E2541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2241A"/>
    <w:multiLevelType w:val="hybridMultilevel"/>
    <w:tmpl w:val="5F2C8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33870"/>
    <w:multiLevelType w:val="hybridMultilevel"/>
    <w:tmpl w:val="D9C2A1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8921">
    <w:abstractNumId w:val="1"/>
  </w:num>
  <w:num w:numId="2" w16cid:durableId="1085877622">
    <w:abstractNumId w:val="5"/>
  </w:num>
  <w:num w:numId="3" w16cid:durableId="995376644">
    <w:abstractNumId w:val="8"/>
  </w:num>
  <w:num w:numId="4" w16cid:durableId="1652758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224009">
    <w:abstractNumId w:val="4"/>
  </w:num>
  <w:num w:numId="6" w16cid:durableId="460612073">
    <w:abstractNumId w:val="0"/>
  </w:num>
  <w:num w:numId="7" w16cid:durableId="1979341727">
    <w:abstractNumId w:val="7"/>
  </w:num>
  <w:num w:numId="8" w16cid:durableId="428737346">
    <w:abstractNumId w:val="3"/>
  </w:num>
  <w:num w:numId="9" w16cid:durableId="415438485">
    <w:abstractNumId w:val="2"/>
  </w:num>
  <w:num w:numId="10" w16cid:durableId="971130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3"/>
    <w:rsid w:val="000D1C7F"/>
    <w:rsid w:val="000D2DBE"/>
    <w:rsid w:val="001940EF"/>
    <w:rsid w:val="001A2E4A"/>
    <w:rsid w:val="0020643B"/>
    <w:rsid w:val="00225F52"/>
    <w:rsid w:val="00241306"/>
    <w:rsid w:val="002D1973"/>
    <w:rsid w:val="002D737D"/>
    <w:rsid w:val="00333856"/>
    <w:rsid w:val="003366D1"/>
    <w:rsid w:val="00357C2A"/>
    <w:rsid w:val="003A373F"/>
    <w:rsid w:val="003F6824"/>
    <w:rsid w:val="00432EF3"/>
    <w:rsid w:val="0044222A"/>
    <w:rsid w:val="004B48F9"/>
    <w:rsid w:val="00545969"/>
    <w:rsid w:val="0056264F"/>
    <w:rsid w:val="005F1EA1"/>
    <w:rsid w:val="00602F69"/>
    <w:rsid w:val="00624FF4"/>
    <w:rsid w:val="00655EBD"/>
    <w:rsid w:val="006739A7"/>
    <w:rsid w:val="006D7BF0"/>
    <w:rsid w:val="006F0FC9"/>
    <w:rsid w:val="00707E78"/>
    <w:rsid w:val="00753C3A"/>
    <w:rsid w:val="00761ECF"/>
    <w:rsid w:val="007B2B93"/>
    <w:rsid w:val="007E7159"/>
    <w:rsid w:val="007F1BF4"/>
    <w:rsid w:val="007F7C6A"/>
    <w:rsid w:val="008657D0"/>
    <w:rsid w:val="00891104"/>
    <w:rsid w:val="008C4168"/>
    <w:rsid w:val="009053C3"/>
    <w:rsid w:val="00992FD2"/>
    <w:rsid w:val="009D1504"/>
    <w:rsid w:val="009D5648"/>
    <w:rsid w:val="009E55DE"/>
    <w:rsid w:val="00A24937"/>
    <w:rsid w:val="00A35569"/>
    <w:rsid w:val="00A66E79"/>
    <w:rsid w:val="00AE0A60"/>
    <w:rsid w:val="00AF6182"/>
    <w:rsid w:val="00B46681"/>
    <w:rsid w:val="00B55366"/>
    <w:rsid w:val="00C47488"/>
    <w:rsid w:val="00CF5EE5"/>
    <w:rsid w:val="00D01E45"/>
    <w:rsid w:val="00DE1422"/>
    <w:rsid w:val="00DE3160"/>
    <w:rsid w:val="00EF2953"/>
    <w:rsid w:val="00F07648"/>
    <w:rsid w:val="00F46693"/>
    <w:rsid w:val="00F7510A"/>
    <w:rsid w:val="00FB209E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BCF0"/>
  <w15:chartTrackingRefBased/>
  <w15:docId w15:val="{1E1F9C6C-A344-5C43-A0A6-CAC246F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B2B93"/>
    <w:pPr>
      <w:ind w:left="720"/>
      <w:contextualSpacing/>
    </w:pPr>
  </w:style>
  <w:style w:type="paragraph" w:customStyle="1" w:styleId="Figures">
    <w:name w:val="Figures"/>
    <w:basedOn w:val="Normal"/>
    <w:rsid w:val="007F7C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40"/>
      <w:szCs w:val="20"/>
      <w:lang w:eastAsia="en-US"/>
    </w:rPr>
  </w:style>
  <w:style w:type="character" w:styleId="Hyperlink">
    <w:name w:val="Hyperlink"/>
    <w:uiPriority w:val="99"/>
    <w:unhideWhenUsed/>
    <w:rsid w:val="00432E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McQuade</dc:creator>
  <cp:keywords/>
  <cp:lastModifiedBy>Microsoft Office User</cp:lastModifiedBy>
  <cp:revision>5</cp:revision>
  <dcterms:created xsi:type="dcterms:W3CDTF">2023-10-30T17:34:00Z</dcterms:created>
  <dcterms:modified xsi:type="dcterms:W3CDTF">2024-08-15T01:27:00Z</dcterms:modified>
</cp:coreProperties>
</file>