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42E40" w14:textId="48F7B94E" w:rsidR="00512FF9" w:rsidRDefault="00512FF9" w:rsidP="001046B1">
      <w:pPr>
        <w:jc w:val="center"/>
        <w:rPr>
          <w:b/>
          <w:sz w:val="24"/>
        </w:rPr>
      </w:pPr>
      <w:r>
        <w:rPr>
          <w:b/>
          <w:sz w:val="24"/>
        </w:rPr>
        <w:t>APA Style: General Guidelines</w:t>
      </w:r>
    </w:p>
    <w:p w14:paraId="500F2DFB" w14:textId="77777777" w:rsidR="001046B1" w:rsidRDefault="001046B1" w:rsidP="001046B1">
      <w:pPr>
        <w:tabs>
          <w:tab w:val="left" w:pos="360"/>
        </w:tabs>
        <w:rPr>
          <w:sz w:val="24"/>
        </w:rPr>
      </w:pPr>
    </w:p>
    <w:p w14:paraId="7163E320" w14:textId="4B31E212" w:rsidR="001046B1" w:rsidRDefault="00555186" w:rsidP="001046B1">
      <w:pPr>
        <w:tabs>
          <w:tab w:val="left" w:pos="360"/>
        </w:tabs>
        <w:rPr>
          <w:b/>
          <w:i/>
          <w:sz w:val="24"/>
        </w:rPr>
      </w:pPr>
      <w:r>
        <w:rPr>
          <w:b/>
          <w:i/>
          <w:sz w:val="24"/>
        </w:rPr>
        <w:t xml:space="preserve">General </w:t>
      </w:r>
      <w:r w:rsidR="001046B1">
        <w:rPr>
          <w:b/>
          <w:i/>
          <w:sz w:val="24"/>
        </w:rPr>
        <w:t>Formatting</w:t>
      </w:r>
    </w:p>
    <w:p w14:paraId="200D46E0" w14:textId="77777777" w:rsidR="001046B1" w:rsidRDefault="001046B1" w:rsidP="001046B1">
      <w:pPr>
        <w:numPr>
          <w:ilvl w:val="0"/>
          <w:numId w:val="2"/>
        </w:numPr>
        <w:tabs>
          <w:tab w:val="left" w:pos="360"/>
          <w:tab w:val="left" w:pos="720"/>
        </w:tabs>
        <w:rPr>
          <w:sz w:val="24"/>
        </w:rPr>
      </w:pPr>
      <w:r>
        <w:rPr>
          <w:sz w:val="24"/>
        </w:rPr>
        <w:t>Double-space entire document</w:t>
      </w:r>
    </w:p>
    <w:p w14:paraId="3864C9C8" w14:textId="77777777" w:rsidR="001046B1" w:rsidRDefault="001046B1" w:rsidP="001046B1">
      <w:pPr>
        <w:numPr>
          <w:ilvl w:val="0"/>
          <w:numId w:val="2"/>
        </w:numPr>
        <w:tabs>
          <w:tab w:val="left" w:pos="360"/>
          <w:tab w:val="left" w:pos="720"/>
        </w:tabs>
        <w:rPr>
          <w:sz w:val="24"/>
        </w:rPr>
      </w:pPr>
      <w:r>
        <w:rPr>
          <w:sz w:val="24"/>
        </w:rPr>
        <w:t>Left Justify all of your text.</w:t>
      </w:r>
    </w:p>
    <w:p w14:paraId="0D9DBF4C" w14:textId="77777777" w:rsidR="001046B1" w:rsidRDefault="001046B1" w:rsidP="001046B1">
      <w:pPr>
        <w:numPr>
          <w:ilvl w:val="0"/>
          <w:numId w:val="3"/>
        </w:numPr>
        <w:tabs>
          <w:tab w:val="left" w:pos="360"/>
          <w:tab w:val="left" w:pos="1440"/>
        </w:tabs>
        <w:rPr>
          <w:sz w:val="24"/>
        </w:rPr>
      </w:pPr>
      <w:r>
        <w:rPr>
          <w:sz w:val="24"/>
        </w:rPr>
        <w:t>Indent each paragraph.  You an either click a tab at the start of each paragraph, or use the ruler.  Put the top slider ½ inch in and leave the second slider as is (see below)</w:t>
      </w:r>
      <w:r>
        <w:rPr>
          <w:sz w:val="24"/>
        </w:rPr>
        <w:br/>
      </w:r>
      <w:r w:rsidR="0048467F">
        <w:rPr>
          <w:noProof/>
        </w:rPr>
        <w:drawing>
          <wp:inline distT="0" distB="0" distL="0" distR="0" wp14:anchorId="4CB8C21D" wp14:editId="66FBAAB9">
            <wp:extent cx="5905500" cy="2794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279400"/>
                    </a:xfrm>
                    <a:prstGeom prst="rect">
                      <a:avLst/>
                    </a:prstGeom>
                    <a:noFill/>
                    <a:ln>
                      <a:noFill/>
                    </a:ln>
                  </pic:spPr>
                </pic:pic>
              </a:graphicData>
            </a:graphic>
          </wp:inline>
        </w:drawing>
      </w:r>
    </w:p>
    <w:p w14:paraId="77C07E94" w14:textId="77777777" w:rsidR="001046B1" w:rsidRDefault="001046B1" w:rsidP="001046B1">
      <w:pPr>
        <w:numPr>
          <w:ilvl w:val="0"/>
          <w:numId w:val="2"/>
        </w:numPr>
        <w:tabs>
          <w:tab w:val="left" w:pos="360"/>
          <w:tab w:val="left" w:pos="720"/>
        </w:tabs>
        <w:rPr>
          <w:sz w:val="24"/>
        </w:rPr>
      </w:pPr>
      <w:r>
        <w:rPr>
          <w:sz w:val="24"/>
        </w:rPr>
        <w:t>Margins</w:t>
      </w:r>
    </w:p>
    <w:p w14:paraId="2EC4E7E8" w14:textId="77777777" w:rsidR="001046B1" w:rsidRDefault="001046B1" w:rsidP="001046B1">
      <w:pPr>
        <w:numPr>
          <w:ilvl w:val="0"/>
          <w:numId w:val="4"/>
        </w:numPr>
        <w:tabs>
          <w:tab w:val="left" w:pos="360"/>
          <w:tab w:val="left" w:pos="1440"/>
        </w:tabs>
        <w:rPr>
          <w:sz w:val="24"/>
        </w:rPr>
      </w:pPr>
      <w:r>
        <w:rPr>
          <w:sz w:val="24"/>
        </w:rPr>
        <w:t>Use 1-inch margins throughout (top, bottom, left, right)</w:t>
      </w:r>
    </w:p>
    <w:p w14:paraId="530177BC" w14:textId="09729CCC" w:rsidR="001046B1" w:rsidRDefault="001046B1" w:rsidP="001046B1">
      <w:pPr>
        <w:numPr>
          <w:ilvl w:val="0"/>
          <w:numId w:val="4"/>
        </w:numPr>
        <w:tabs>
          <w:tab w:val="left" w:pos="360"/>
          <w:tab w:val="left" w:pos="1440"/>
        </w:tabs>
        <w:rPr>
          <w:sz w:val="24"/>
        </w:rPr>
      </w:pPr>
      <w:r>
        <w:rPr>
          <w:sz w:val="24"/>
        </w:rPr>
        <w:t xml:space="preserve">Click </w:t>
      </w:r>
      <w:r w:rsidR="00C30E01">
        <w:rPr>
          <w:sz w:val="24"/>
        </w:rPr>
        <w:t xml:space="preserve">the ‘Layout’ tab and set the margins appropriately.  </w:t>
      </w:r>
    </w:p>
    <w:p w14:paraId="7A5B59EF" w14:textId="7AB7B218" w:rsidR="001046B1" w:rsidRDefault="001046B1" w:rsidP="001046B1">
      <w:pPr>
        <w:numPr>
          <w:ilvl w:val="0"/>
          <w:numId w:val="2"/>
        </w:numPr>
        <w:tabs>
          <w:tab w:val="left" w:pos="360"/>
          <w:tab w:val="left" w:pos="720"/>
        </w:tabs>
        <w:rPr>
          <w:sz w:val="24"/>
        </w:rPr>
      </w:pPr>
      <w:r>
        <w:rPr>
          <w:i/>
          <w:sz w:val="24"/>
        </w:rPr>
        <w:t>Header</w:t>
      </w:r>
      <w:r>
        <w:rPr>
          <w:sz w:val="24"/>
        </w:rPr>
        <w:t xml:space="preserve"> - </w:t>
      </w:r>
      <w:r w:rsidR="00CC3576">
        <w:rPr>
          <w:sz w:val="24"/>
        </w:rPr>
        <w:t>y</w:t>
      </w:r>
      <w:r>
        <w:rPr>
          <w:sz w:val="24"/>
        </w:rPr>
        <w:t xml:space="preserve">ou need to have a consistent header on </w:t>
      </w:r>
      <w:r>
        <w:rPr>
          <w:sz w:val="24"/>
          <w:u w:val="single"/>
        </w:rPr>
        <w:t>all</w:t>
      </w:r>
      <w:r>
        <w:rPr>
          <w:sz w:val="24"/>
        </w:rPr>
        <w:t xml:space="preserve"> pages.  APA style is to use the first two or three words of the title, then a few spaces, then the page number.  To create the header:</w:t>
      </w:r>
    </w:p>
    <w:p w14:paraId="1D962295" w14:textId="77777777" w:rsidR="001046B1" w:rsidRDefault="001046B1" w:rsidP="001046B1">
      <w:pPr>
        <w:numPr>
          <w:ilvl w:val="0"/>
          <w:numId w:val="5"/>
        </w:numPr>
        <w:ind w:left="1440"/>
        <w:rPr>
          <w:sz w:val="24"/>
        </w:rPr>
      </w:pPr>
      <w:r>
        <w:rPr>
          <w:sz w:val="24"/>
        </w:rPr>
        <w:t xml:space="preserve">Go to the </w:t>
      </w:r>
      <w:r>
        <w:rPr>
          <w:sz w:val="24"/>
          <w:u w:val="single"/>
        </w:rPr>
        <w:t>View</w:t>
      </w:r>
      <w:r>
        <w:rPr>
          <w:sz w:val="24"/>
        </w:rPr>
        <w:t xml:space="preserve"> menu, and select </w:t>
      </w:r>
      <w:r>
        <w:rPr>
          <w:i/>
          <w:sz w:val="24"/>
        </w:rPr>
        <w:t>Header and Footer</w:t>
      </w:r>
      <w:r>
        <w:rPr>
          <w:sz w:val="24"/>
        </w:rPr>
        <w:t>.</w:t>
      </w:r>
    </w:p>
    <w:p w14:paraId="23B9723E" w14:textId="77777777" w:rsidR="001046B1" w:rsidRDefault="001046B1" w:rsidP="001046B1">
      <w:pPr>
        <w:numPr>
          <w:ilvl w:val="0"/>
          <w:numId w:val="5"/>
        </w:numPr>
        <w:ind w:left="1440"/>
        <w:rPr>
          <w:sz w:val="24"/>
        </w:rPr>
      </w:pPr>
      <w:r>
        <w:rPr>
          <w:sz w:val="24"/>
        </w:rPr>
        <w:t>Click on the right justification button in the main toolbar.</w:t>
      </w:r>
    </w:p>
    <w:p w14:paraId="1C606C46" w14:textId="77777777" w:rsidR="001046B1" w:rsidRDefault="001046B1" w:rsidP="001046B1">
      <w:pPr>
        <w:numPr>
          <w:ilvl w:val="0"/>
          <w:numId w:val="5"/>
        </w:numPr>
        <w:ind w:left="1440"/>
        <w:rPr>
          <w:sz w:val="24"/>
        </w:rPr>
      </w:pPr>
      <w:r>
        <w:rPr>
          <w:sz w:val="24"/>
        </w:rPr>
        <w:t>Type your header, then press the spacebar 5 times.</w:t>
      </w:r>
    </w:p>
    <w:p w14:paraId="3A26724D" w14:textId="77777777" w:rsidR="001046B1" w:rsidRDefault="001046B1" w:rsidP="001046B1">
      <w:pPr>
        <w:numPr>
          <w:ilvl w:val="0"/>
          <w:numId w:val="5"/>
        </w:numPr>
        <w:ind w:left="1440"/>
        <w:rPr>
          <w:sz w:val="24"/>
        </w:rPr>
      </w:pPr>
      <w:r>
        <w:rPr>
          <w:sz w:val="24"/>
        </w:rPr>
        <w:t xml:space="preserve">Click on the “page numbering” button in the Header and Footer toolbar.  It is the little number sign (pound key on your cell phone).  </w:t>
      </w:r>
    </w:p>
    <w:p w14:paraId="6FFBC8A4" w14:textId="77777777" w:rsidR="001046B1" w:rsidRDefault="001046B1" w:rsidP="001046B1">
      <w:pPr>
        <w:numPr>
          <w:ilvl w:val="0"/>
          <w:numId w:val="5"/>
        </w:numPr>
        <w:ind w:left="1440"/>
        <w:rPr>
          <w:sz w:val="24"/>
        </w:rPr>
      </w:pPr>
      <w:r>
        <w:rPr>
          <w:sz w:val="24"/>
        </w:rPr>
        <w:t>Click on “</w:t>
      </w:r>
      <w:r>
        <w:rPr>
          <w:sz w:val="24"/>
          <w:u w:val="single"/>
        </w:rPr>
        <w:t>C</w:t>
      </w:r>
      <w:r>
        <w:rPr>
          <w:sz w:val="24"/>
        </w:rPr>
        <w:t>lose” in the Header and Footer toolbar to return to the main body of your text.</w:t>
      </w:r>
    </w:p>
    <w:p w14:paraId="294D1F29" w14:textId="77777777" w:rsidR="001046B1" w:rsidRDefault="001046B1" w:rsidP="001046B1">
      <w:pPr>
        <w:numPr>
          <w:ilvl w:val="12"/>
          <w:numId w:val="0"/>
        </w:numPr>
        <w:ind w:left="720"/>
        <w:rPr>
          <w:sz w:val="24"/>
        </w:rPr>
      </w:pPr>
      <w:r>
        <w:rPr>
          <w:sz w:val="24"/>
        </w:rPr>
        <w:t>Every page of the report will now have the same header as the title page (with different page numbers.</w:t>
      </w:r>
    </w:p>
    <w:p w14:paraId="0EB12ACF" w14:textId="503A50FC" w:rsidR="001046B1" w:rsidRDefault="001046B1" w:rsidP="001046B1">
      <w:pPr>
        <w:numPr>
          <w:ilvl w:val="0"/>
          <w:numId w:val="2"/>
        </w:numPr>
        <w:tabs>
          <w:tab w:val="left" w:pos="720"/>
        </w:tabs>
        <w:rPr>
          <w:sz w:val="24"/>
        </w:rPr>
      </w:pPr>
      <w:r>
        <w:rPr>
          <w:sz w:val="24"/>
        </w:rPr>
        <w:t xml:space="preserve">Use a single font </w:t>
      </w:r>
      <w:r w:rsidR="00257ADC">
        <w:rPr>
          <w:sz w:val="24"/>
        </w:rPr>
        <w:t xml:space="preserve">type and </w:t>
      </w:r>
      <w:r>
        <w:rPr>
          <w:sz w:val="24"/>
        </w:rPr>
        <w:t>font size (12 pt) throughout your paper.</w:t>
      </w:r>
    </w:p>
    <w:p w14:paraId="3DC4028B" w14:textId="65D1EE7C" w:rsidR="001046B1" w:rsidRDefault="001046B1" w:rsidP="001046B1">
      <w:pPr>
        <w:tabs>
          <w:tab w:val="left" w:pos="360"/>
        </w:tabs>
        <w:rPr>
          <w:sz w:val="22"/>
        </w:rPr>
      </w:pPr>
    </w:p>
    <w:p w14:paraId="3C81FC2B" w14:textId="77777777" w:rsidR="001046B1" w:rsidRDefault="001046B1" w:rsidP="001046B1">
      <w:pPr>
        <w:tabs>
          <w:tab w:val="left" w:pos="360"/>
        </w:tabs>
        <w:rPr>
          <w:b/>
          <w:i/>
          <w:sz w:val="24"/>
        </w:rPr>
      </w:pPr>
      <w:r>
        <w:rPr>
          <w:b/>
          <w:i/>
          <w:sz w:val="24"/>
        </w:rPr>
        <w:t xml:space="preserve">Citing authors' work  </w:t>
      </w:r>
    </w:p>
    <w:p w14:paraId="61B3CE64" w14:textId="77777777" w:rsidR="001046B1" w:rsidRDefault="001046B1" w:rsidP="001046B1">
      <w:pPr>
        <w:tabs>
          <w:tab w:val="left" w:pos="360"/>
        </w:tabs>
        <w:ind w:left="360" w:firstLine="360"/>
        <w:rPr>
          <w:sz w:val="24"/>
        </w:rPr>
      </w:pPr>
      <w:r>
        <w:rPr>
          <w:sz w:val="24"/>
        </w:rPr>
        <w:t>When you talk about the work of other people, it is imperative that you cite their contribution to your paper, both in the text and in the reference section (see below).  Use the following formatting information for citations in the text.  Use the word “and” between author names in a sentence, but use the ampersand (“&amp;”) when listing authors inside parentheses.  Include the publication year.  Follow these examples:</w:t>
      </w:r>
    </w:p>
    <w:p w14:paraId="4A01CB30" w14:textId="77777777" w:rsidR="001046B1" w:rsidRDefault="001046B1" w:rsidP="001046B1">
      <w:pPr>
        <w:tabs>
          <w:tab w:val="left" w:pos="360"/>
        </w:tabs>
        <w:ind w:firstLine="1440"/>
        <w:rPr>
          <w:sz w:val="24"/>
        </w:rPr>
      </w:pPr>
    </w:p>
    <w:p w14:paraId="41DCC9C1" w14:textId="77777777" w:rsidR="001046B1" w:rsidRDefault="001046B1" w:rsidP="001046B1">
      <w:pPr>
        <w:tabs>
          <w:tab w:val="left" w:pos="360"/>
        </w:tabs>
        <w:ind w:firstLine="1440"/>
        <w:rPr>
          <w:sz w:val="24"/>
        </w:rPr>
      </w:pPr>
      <w:r>
        <w:rPr>
          <w:sz w:val="24"/>
        </w:rPr>
        <w:t>Smith and Jones (1998) surveyed men and found that....</w:t>
      </w:r>
    </w:p>
    <w:p w14:paraId="4E34B85F" w14:textId="77777777" w:rsidR="001046B1" w:rsidRDefault="001046B1" w:rsidP="001046B1">
      <w:pPr>
        <w:tabs>
          <w:tab w:val="left" w:pos="360"/>
        </w:tabs>
        <w:ind w:firstLine="1440"/>
        <w:rPr>
          <w:sz w:val="24"/>
        </w:rPr>
      </w:pPr>
      <w:r>
        <w:rPr>
          <w:sz w:val="24"/>
        </w:rPr>
        <w:t>Other researchers (Doe, Reddy, &amp; Smits, 1970; Zucher &amp; Bates, 1968) found...</w:t>
      </w:r>
    </w:p>
    <w:p w14:paraId="5791E462" w14:textId="77777777" w:rsidR="001046B1" w:rsidRDefault="001046B1" w:rsidP="001046B1">
      <w:pPr>
        <w:tabs>
          <w:tab w:val="left" w:pos="360"/>
        </w:tabs>
        <w:ind w:firstLine="720"/>
        <w:rPr>
          <w:sz w:val="24"/>
        </w:rPr>
      </w:pPr>
    </w:p>
    <w:p w14:paraId="12F37592" w14:textId="77777777" w:rsidR="001046B1" w:rsidRDefault="001046B1" w:rsidP="001046B1">
      <w:pPr>
        <w:tabs>
          <w:tab w:val="left" w:pos="360"/>
        </w:tabs>
        <w:ind w:left="360" w:firstLine="360"/>
        <w:rPr>
          <w:sz w:val="24"/>
        </w:rPr>
      </w:pPr>
      <w:r>
        <w:rPr>
          <w:sz w:val="24"/>
        </w:rPr>
        <w:t>When listing multiple citations in parentheses, list them in alphabetical order by 1</w:t>
      </w:r>
      <w:r>
        <w:rPr>
          <w:sz w:val="24"/>
          <w:vertAlign w:val="superscript"/>
        </w:rPr>
        <w:t>st</w:t>
      </w:r>
      <w:r>
        <w:rPr>
          <w:sz w:val="24"/>
        </w:rPr>
        <w:t xml:space="preserve"> author.  If you cite a paper with three or more authors on more than one occasion, list all of the authors in the first citation.  In all subsequent citations, use the following: Doe, et al., (1970).  </w:t>
      </w:r>
      <w:r>
        <w:rPr>
          <w:b/>
          <w:sz w:val="24"/>
        </w:rPr>
        <w:t xml:space="preserve">DO NOT INCLUDE ANY INFORMATION OTHER THAN THE AUTHOR’S LAST NAMES AND YEAR OF PUBLICATION IN THE TEXT.  </w:t>
      </w:r>
      <w:r>
        <w:rPr>
          <w:sz w:val="24"/>
        </w:rPr>
        <w:t xml:space="preserve">The title, author’s affiliation, journal name, etc. should appear </w:t>
      </w:r>
      <w:r>
        <w:rPr>
          <w:b/>
          <w:sz w:val="24"/>
        </w:rPr>
        <w:t>ONLY</w:t>
      </w:r>
      <w:r>
        <w:rPr>
          <w:sz w:val="24"/>
        </w:rPr>
        <w:t xml:space="preserve"> in the reference section.</w:t>
      </w:r>
    </w:p>
    <w:p w14:paraId="20F22015" w14:textId="77777777" w:rsidR="001046B1" w:rsidRDefault="001046B1" w:rsidP="001046B1">
      <w:pPr>
        <w:tabs>
          <w:tab w:val="left" w:pos="360"/>
        </w:tabs>
        <w:rPr>
          <w:b/>
          <w:i/>
          <w:sz w:val="24"/>
        </w:rPr>
      </w:pPr>
    </w:p>
    <w:p w14:paraId="03C58865" w14:textId="77777777" w:rsidR="001046B1" w:rsidRDefault="001046B1" w:rsidP="001046B1">
      <w:pPr>
        <w:tabs>
          <w:tab w:val="left" w:pos="360"/>
        </w:tabs>
        <w:rPr>
          <w:b/>
          <w:i/>
          <w:sz w:val="24"/>
        </w:rPr>
      </w:pPr>
    </w:p>
    <w:p w14:paraId="4C0E3819" w14:textId="77777777" w:rsidR="001046B1" w:rsidRDefault="001046B1" w:rsidP="001046B1">
      <w:pPr>
        <w:pStyle w:val="Heading4"/>
      </w:pPr>
      <w:r>
        <w:lastRenderedPageBreak/>
        <w:t>References</w:t>
      </w:r>
    </w:p>
    <w:p w14:paraId="588AF3C4" w14:textId="77777777" w:rsidR="001046B1" w:rsidRDefault="001046B1" w:rsidP="001046B1">
      <w:pPr>
        <w:ind w:left="360" w:firstLine="360"/>
        <w:rPr>
          <w:sz w:val="24"/>
        </w:rPr>
      </w:pPr>
      <w:r>
        <w:rPr>
          <w:sz w:val="24"/>
        </w:rPr>
        <w:t>The reference list always begins on a new page, after the last page of the discussion; skip to a new page by pressing ‘Control-Enter’.  Center the word “References” at the top of the page.  The full citations follow, double-spaced, in alphabetical order.  Indent the first line of each reference.  (see #2 under formatting above).  When you have more than one article with the same first author, put them in alphabetical order by the second author.  Multiple one-author citations by the same person appear in chronological order, earliest reference first.</w:t>
      </w:r>
    </w:p>
    <w:p w14:paraId="65B69A7D" w14:textId="77777777" w:rsidR="001046B1" w:rsidRDefault="001046B1" w:rsidP="001046B1">
      <w:pPr>
        <w:numPr>
          <w:ilvl w:val="0"/>
          <w:numId w:val="6"/>
        </w:numPr>
        <w:rPr>
          <w:sz w:val="24"/>
        </w:rPr>
      </w:pPr>
      <w:r>
        <w:rPr>
          <w:sz w:val="24"/>
        </w:rPr>
        <w:t xml:space="preserve">For a journal article:  Give the last names, then initials, of </w:t>
      </w:r>
      <w:r>
        <w:rPr>
          <w:sz w:val="24"/>
          <w:u w:val="single"/>
        </w:rPr>
        <w:t>all</w:t>
      </w:r>
      <w:r>
        <w:rPr>
          <w:sz w:val="24"/>
        </w:rPr>
        <w:t xml:space="preserve"> of the authors, then the publication date (in parentheses), then the article’s title.  Then give the journal title (</w:t>
      </w:r>
      <w:r w:rsidRPr="003F0048">
        <w:rPr>
          <w:i/>
          <w:sz w:val="24"/>
        </w:rPr>
        <w:t>italicized</w:t>
      </w:r>
      <w:r>
        <w:rPr>
          <w:sz w:val="24"/>
        </w:rPr>
        <w:t xml:space="preserve"> or </w:t>
      </w:r>
      <w:r w:rsidRPr="003F0048">
        <w:rPr>
          <w:sz w:val="24"/>
          <w:u w:val="single"/>
        </w:rPr>
        <w:t>underlined</w:t>
      </w:r>
      <w:r>
        <w:rPr>
          <w:sz w:val="24"/>
        </w:rPr>
        <w:t xml:space="preserve">), the volume of the journal (also italicized), and the page numbers for the article.   </w:t>
      </w:r>
    </w:p>
    <w:p w14:paraId="2951AA05" w14:textId="77777777" w:rsidR="001046B1" w:rsidRDefault="001046B1" w:rsidP="00A23345">
      <w:pPr>
        <w:numPr>
          <w:ilvl w:val="12"/>
          <w:numId w:val="0"/>
        </w:numPr>
        <w:ind w:left="1980" w:hanging="900"/>
        <w:rPr>
          <w:sz w:val="24"/>
        </w:rPr>
      </w:pPr>
      <w:r>
        <w:rPr>
          <w:b/>
          <w:sz w:val="24"/>
        </w:rPr>
        <w:t>EX</w:t>
      </w:r>
      <w:r w:rsidR="00A23345">
        <w:rPr>
          <w:sz w:val="24"/>
        </w:rPr>
        <w:t xml:space="preserve">: </w:t>
      </w:r>
      <w:r>
        <w:rPr>
          <w:sz w:val="24"/>
        </w:rPr>
        <w:t xml:space="preserve">Peretz, I., Kolinsky, R., </w:t>
      </w:r>
      <w:proofErr w:type="spellStart"/>
      <w:r>
        <w:rPr>
          <w:sz w:val="24"/>
        </w:rPr>
        <w:t>Tramo</w:t>
      </w:r>
      <w:proofErr w:type="spellEnd"/>
      <w:r>
        <w:rPr>
          <w:sz w:val="24"/>
        </w:rPr>
        <w:t xml:space="preserve">, M., Labrecque, R. </w:t>
      </w:r>
      <w:proofErr w:type="spellStart"/>
      <w:r>
        <w:rPr>
          <w:sz w:val="24"/>
        </w:rPr>
        <w:t>Hublet</w:t>
      </w:r>
      <w:proofErr w:type="spellEnd"/>
      <w:r>
        <w:rPr>
          <w:sz w:val="24"/>
        </w:rPr>
        <w:t xml:space="preserve">, C., </w:t>
      </w:r>
      <w:proofErr w:type="spellStart"/>
      <w:r>
        <w:rPr>
          <w:sz w:val="24"/>
        </w:rPr>
        <w:t>Demeurisse</w:t>
      </w:r>
      <w:proofErr w:type="spellEnd"/>
      <w:r>
        <w:rPr>
          <w:sz w:val="24"/>
        </w:rPr>
        <w:t xml:space="preserve">, G., &amp; Belleville, S. (1994).  Functional dissociation following bilateral lesion of auditory cortex.  </w:t>
      </w:r>
      <w:r>
        <w:rPr>
          <w:sz w:val="24"/>
          <w:u w:val="single"/>
        </w:rPr>
        <w:t>Brain</w:t>
      </w:r>
      <w:r>
        <w:rPr>
          <w:sz w:val="24"/>
        </w:rPr>
        <w:t>, 117, 1283-1301.</w:t>
      </w:r>
    </w:p>
    <w:p w14:paraId="3CF437EA" w14:textId="77777777" w:rsidR="001046B1" w:rsidRDefault="001046B1" w:rsidP="001046B1">
      <w:pPr>
        <w:numPr>
          <w:ilvl w:val="12"/>
          <w:numId w:val="0"/>
        </w:numPr>
        <w:ind w:left="720"/>
        <w:rPr>
          <w:sz w:val="24"/>
        </w:rPr>
      </w:pPr>
    </w:p>
    <w:p w14:paraId="0011EB65" w14:textId="77777777" w:rsidR="001046B1" w:rsidRDefault="001046B1" w:rsidP="001046B1">
      <w:pPr>
        <w:numPr>
          <w:ilvl w:val="12"/>
          <w:numId w:val="0"/>
        </w:numPr>
        <w:ind w:left="720"/>
        <w:rPr>
          <w:sz w:val="24"/>
        </w:rPr>
      </w:pPr>
    </w:p>
    <w:p w14:paraId="4A803DEF" w14:textId="77777777" w:rsidR="001046B1" w:rsidRPr="00DE2A19" w:rsidRDefault="001046B1" w:rsidP="001046B1">
      <w:pPr>
        <w:numPr>
          <w:ilvl w:val="0"/>
          <w:numId w:val="6"/>
        </w:numPr>
        <w:rPr>
          <w:sz w:val="24"/>
          <w:szCs w:val="24"/>
        </w:rPr>
      </w:pPr>
      <w:r>
        <w:rPr>
          <w:sz w:val="24"/>
        </w:rPr>
        <w:t xml:space="preserve">For a chapter in an edited book: After the authors’ names and the publication year, give the chapter title.  Then, give the editors of the book the title of the book and </w:t>
      </w:r>
      <w:proofErr w:type="spellStart"/>
      <w:r>
        <w:rPr>
          <w:sz w:val="24"/>
        </w:rPr>
        <w:t>ghe</w:t>
      </w:r>
      <w:proofErr w:type="spellEnd"/>
      <w:r>
        <w:rPr>
          <w:sz w:val="24"/>
        </w:rPr>
        <w:t xml:space="preserve"> page numbers of the book chapter.  The f</w:t>
      </w:r>
      <w:r w:rsidRPr="00DE2A19">
        <w:rPr>
          <w:sz w:val="24"/>
          <w:szCs w:val="24"/>
        </w:rPr>
        <w:t>inal information is the location (if a large city like London or New York, just give the city) and name of the book’s publisher.</w:t>
      </w:r>
    </w:p>
    <w:p w14:paraId="34D4D52A" w14:textId="77777777" w:rsidR="001046B1" w:rsidRPr="00DE2A19" w:rsidRDefault="001046B1" w:rsidP="001046B1">
      <w:pPr>
        <w:numPr>
          <w:ilvl w:val="12"/>
          <w:numId w:val="0"/>
        </w:numPr>
        <w:rPr>
          <w:sz w:val="24"/>
          <w:szCs w:val="24"/>
        </w:rPr>
      </w:pPr>
    </w:p>
    <w:p w14:paraId="64027D7A" w14:textId="77777777" w:rsidR="001046B1" w:rsidRPr="00DE2A19" w:rsidRDefault="001046B1" w:rsidP="00A23345">
      <w:pPr>
        <w:ind w:left="1980" w:hanging="900"/>
        <w:rPr>
          <w:bCs/>
          <w:sz w:val="24"/>
          <w:szCs w:val="24"/>
        </w:rPr>
      </w:pPr>
      <w:r w:rsidRPr="00DE2A19">
        <w:rPr>
          <w:b/>
          <w:sz w:val="24"/>
          <w:szCs w:val="24"/>
        </w:rPr>
        <w:t>EX</w:t>
      </w:r>
      <w:r w:rsidRPr="00DE2A19">
        <w:rPr>
          <w:sz w:val="24"/>
          <w:szCs w:val="24"/>
        </w:rPr>
        <w:t xml:space="preserve">: </w:t>
      </w:r>
      <w:r w:rsidRPr="00DE2A19">
        <w:rPr>
          <w:bCs/>
          <w:sz w:val="24"/>
          <w:szCs w:val="24"/>
        </w:rPr>
        <w:t xml:space="preserve">Spence, J.T., Deaux, K., &amp; Helmreich, R.L. (1985). Sex roles in contemporary American society. In G. Lindzey &amp; E. Aronson (Eds.), </w:t>
      </w:r>
      <w:r w:rsidRPr="00DE2A19">
        <w:rPr>
          <w:bCs/>
          <w:sz w:val="24"/>
          <w:szCs w:val="24"/>
          <w:u w:val="single"/>
        </w:rPr>
        <w:t xml:space="preserve">Handbook of Social Psychology </w:t>
      </w:r>
      <w:r w:rsidRPr="00DE2A19">
        <w:rPr>
          <w:bCs/>
          <w:sz w:val="24"/>
          <w:szCs w:val="24"/>
        </w:rPr>
        <w:t>(Vol. 2, pp. 149-178). New York: Random House.</w:t>
      </w:r>
    </w:p>
    <w:p w14:paraId="4E94ADA0" w14:textId="77777777" w:rsidR="001046B1" w:rsidRDefault="001046B1" w:rsidP="001046B1">
      <w:pPr>
        <w:pStyle w:val="BodyText2"/>
        <w:numPr>
          <w:ilvl w:val="12"/>
          <w:numId w:val="0"/>
        </w:numPr>
        <w:ind w:left="1530" w:hanging="446"/>
        <w:rPr>
          <w:szCs w:val="24"/>
        </w:rPr>
      </w:pPr>
    </w:p>
    <w:p w14:paraId="38D5BA14" w14:textId="77777777" w:rsidR="001046B1" w:rsidRPr="00DE2A19" w:rsidRDefault="001046B1" w:rsidP="001046B1">
      <w:pPr>
        <w:numPr>
          <w:ilvl w:val="0"/>
          <w:numId w:val="6"/>
        </w:numPr>
        <w:rPr>
          <w:sz w:val="24"/>
          <w:szCs w:val="24"/>
        </w:rPr>
      </w:pPr>
      <w:r>
        <w:rPr>
          <w:sz w:val="24"/>
        </w:rPr>
        <w:t>For a book: Give the authors’ names and the publication year, the title of the book and the publication information</w:t>
      </w:r>
      <w:r w:rsidRPr="00DE2A19">
        <w:rPr>
          <w:sz w:val="24"/>
          <w:szCs w:val="24"/>
        </w:rPr>
        <w:t>.</w:t>
      </w:r>
    </w:p>
    <w:p w14:paraId="7A505AC4" w14:textId="77777777" w:rsidR="001046B1" w:rsidRPr="00DE2A19" w:rsidRDefault="001046B1" w:rsidP="001046B1">
      <w:pPr>
        <w:numPr>
          <w:ilvl w:val="12"/>
          <w:numId w:val="0"/>
        </w:numPr>
        <w:rPr>
          <w:sz w:val="24"/>
          <w:szCs w:val="24"/>
        </w:rPr>
      </w:pPr>
    </w:p>
    <w:p w14:paraId="77B718AC" w14:textId="77777777" w:rsidR="001046B1" w:rsidRPr="00DE2A19" w:rsidRDefault="001046B1" w:rsidP="00A23345">
      <w:pPr>
        <w:ind w:left="1980" w:hanging="900"/>
        <w:rPr>
          <w:bCs/>
          <w:sz w:val="24"/>
          <w:szCs w:val="24"/>
        </w:rPr>
      </w:pPr>
      <w:r w:rsidRPr="00DE2A19">
        <w:rPr>
          <w:b/>
          <w:sz w:val="24"/>
          <w:szCs w:val="24"/>
        </w:rPr>
        <w:t>EX</w:t>
      </w:r>
      <w:r w:rsidRPr="00DE2A19">
        <w:rPr>
          <w:sz w:val="24"/>
          <w:szCs w:val="24"/>
        </w:rPr>
        <w:t xml:space="preserve">: </w:t>
      </w:r>
      <w:r w:rsidRPr="00DE2A19">
        <w:rPr>
          <w:bCs/>
          <w:sz w:val="24"/>
          <w:szCs w:val="24"/>
        </w:rPr>
        <w:t xml:space="preserve">Willingham, W.W., &amp; Cole, N.S. (1997).  </w:t>
      </w:r>
      <w:r w:rsidRPr="00DE2A19">
        <w:rPr>
          <w:bCs/>
          <w:sz w:val="24"/>
          <w:szCs w:val="24"/>
          <w:u w:val="single"/>
        </w:rPr>
        <w:t>Gender and Fair Assessment</w:t>
      </w:r>
      <w:r w:rsidRPr="00DE2A19">
        <w:rPr>
          <w:bCs/>
          <w:sz w:val="24"/>
          <w:szCs w:val="24"/>
        </w:rPr>
        <w:t xml:space="preserve">. NJ: Lawrence Erlbaum Associates. </w:t>
      </w:r>
    </w:p>
    <w:p w14:paraId="5683B01A" w14:textId="77777777" w:rsidR="003E589D" w:rsidRDefault="003E589D" w:rsidP="003E589D">
      <w:pPr>
        <w:pStyle w:val="ListParagraph"/>
        <w:ind w:left="1080"/>
        <w:rPr>
          <w:bCs/>
          <w:sz w:val="24"/>
          <w:szCs w:val="24"/>
        </w:rPr>
      </w:pPr>
    </w:p>
    <w:p w14:paraId="30B25DE8" w14:textId="77777777" w:rsidR="003E589D" w:rsidRPr="00194B26" w:rsidRDefault="003E589D" w:rsidP="003E589D">
      <w:pPr>
        <w:pStyle w:val="ListParagraph"/>
        <w:numPr>
          <w:ilvl w:val="0"/>
          <w:numId w:val="10"/>
        </w:numPr>
        <w:rPr>
          <w:bCs/>
          <w:sz w:val="24"/>
          <w:szCs w:val="24"/>
        </w:rPr>
      </w:pPr>
      <w:r>
        <w:rPr>
          <w:bCs/>
          <w:sz w:val="24"/>
          <w:szCs w:val="24"/>
        </w:rPr>
        <w:t xml:space="preserve">Electronic resources are varied in format, so it’s hard to summarize the ‘right’ way to format a reference to an electronic source, but this </w:t>
      </w:r>
      <w:hyperlink r:id="rId6" w:history="1">
        <w:r w:rsidRPr="00AB46FC">
          <w:rPr>
            <w:rStyle w:val="Hyperlink"/>
            <w:bCs/>
            <w:sz w:val="24"/>
            <w:szCs w:val="24"/>
          </w:rPr>
          <w:t>website</w:t>
        </w:r>
      </w:hyperlink>
      <w:r>
        <w:rPr>
          <w:bCs/>
          <w:sz w:val="24"/>
          <w:szCs w:val="24"/>
        </w:rPr>
        <w:t xml:space="preserve"> gives a lot of information that you should be able to adapt to your particular situation.</w:t>
      </w:r>
    </w:p>
    <w:p w14:paraId="45C94C5F" w14:textId="77777777" w:rsidR="003E589D" w:rsidRDefault="003E589D" w:rsidP="003E589D">
      <w:pPr>
        <w:rPr>
          <w:sz w:val="24"/>
        </w:rPr>
      </w:pPr>
    </w:p>
    <w:p w14:paraId="463A67E9" w14:textId="77777777" w:rsidR="001046B1" w:rsidRDefault="001046B1" w:rsidP="001046B1">
      <w:pPr>
        <w:rPr>
          <w:sz w:val="24"/>
        </w:rPr>
      </w:pPr>
    </w:p>
    <w:p w14:paraId="49B11F00" w14:textId="77777777" w:rsidR="001046B1" w:rsidRDefault="001046B1" w:rsidP="001046B1">
      <w:pPr>
        <w:tabs>
          <w:tab w:val="left" w:pos="360"/>
        </w:tabs>
        <w:rPr>
          <w:sz w:val="24"/>
        </w:rPr>
      </w:pPr>
    </w:p>
    <w:p w14:paraId="2AFF162C" w14:textId="77777777" w:rsidR="001046B1" w:rsidRDefault="001046B1" w:rsidP="001046B1">
      <w:pPr>
        <w:pStyle w:val="Heading4"/>
      </w:pPr>
      <w:r>
        <w:t>Other, useful tips</w:t>
      </w:r>
    </w:p>
    <w:p w14:paraId="1702614A" w14:textId="77777777" w:rsidR="001046B1" w:rsidRDefault="001046B1" w:rsidP="001046B1">
      <w:pPr>
        <w:numPr>
          <w:ilvl w:val="0"/>
          <w:numId w:val="7"/>
        </w:numPr>
        <w:tabs>
          <w:tab w:val="left" w:pos="720"/>
        </w:tabs>
        <w:rPr>
          <w:sz w:val="24"/>
        </w:rPr>
      </w:pPr>
      <w:r>
        <w:rPr>
          <w:sz w:val="24"/>
        </w:rPr>
        <w:t>Do not use boldface anywhere (underline for emphasis).</w:t>
      </w:r>
    </w:p>
    <w:p w14:paraId="515B1C6A" w14:textId="7E5E7191" w:rsidR="001046B1" w:rsidRDefault="001046B1" w:rsidP="001046B1">
      <w:pPr>
        <w:numPr>
          <w:ilvl w:val="0"/>
          <w:numId w:val="7"/>
        </w:numPr>
        <w:tabs>
          <w:tab w:val="left" w:pos="720"/>
        </w:tabs>
        <w:rPr>
          <w:sz w:val="24"/>
        </w:rPr>
      </w:pPr>
      <w:r>
        <w:rPr>
          <w:sz w:val="24"/>
        </w:rPr>
        <w:t>Use only o</w:t>
      </w:r>
      <w:r w:rsidR="003E589D">
        <w:rPr>
          <w:sz w:val="24"/>
        </w:rPr>
        <w:t>ne font and only one font size (1</w:t>
      </w:r>
      <w:r>
        <w:rPr>
          <w:sz w:val="24"/>
        </w:rPr>
        <w:t>2) throughout the entire document.</w:t>
      </w:r>
    </w:p>
    <w:p w14:paraId="2F5DE1C1" w14:textId="77777777" w:rsidR="001046B1" w:rsidRDefault="001046B1" w:rsidP="001046B1">
      <w:pPr>
        <w:numPr>
          <w:ilvl w:val="0"/>
          <w:numId w:val="7"/>
        </w:numPr>
        <w:tabs>
          <w:tab w:val="left" w:pos="360"/>
          <w:tab w:val="left" w:pos="720"/>
        </w:tabs>
        <w:rPr>
          <w:sz w:val="24"/>
        </w:rPr>
      </w:pPr>
      <w:r>
        <w:rPr>
          <w:sz w:val="24"/>
        </w:rPr>
        <w:t>Do not use contractions (e.g., “don’t,” “aren’t,” “I’ve”).</w:t>
      </w:r>
    </w:p>
    <w:p w14:paraId="3FAA7B63" w14:textId="77777777" w:rsidR="001046B1" w:rsidRDefault="001046B1" w:rsidP="001046B1">
      <w:pPr>
        <w:numPr>
          <w:ilvl w:val="0"/>
          <w:numId w:val="7"/>
        </w:numPr>
        <w:tabs>
          <w:tab w:val="left" w:pos="360"/>
          <w:tab w:val="left" w:pos="720"/>
        </w:tabs>
        <w:rPr>
          <w:sz w:val="24"/>
        </w:rPr>
      </w:pPr>
      <w:r>
        <w:rPr>
          <w:sz w:val="24"/>
        </w:rPr>
        <w:t>Only use abbreviations for long terms.  The first time the term appears, give the abbreviation in parentheses, and use the abbreviation every time thereafter.  For example: “The Beck Depression Inventory (BDI) was used in all of the studies.  When other measures of depression were used, they were used in conjunction with the BDI.”</w:t>
      </w:r>
    </w:p>
    <w:p w14:paraId="0A4C4961" w14:textId="77777777" w:rsidR="001046B1" w:rsidRDefault="001046B1" w:rsidP="001046B1">
      <w:pPr>
        <w:numPr>
          <w:ilvl w:val="0"/>
          <w:numId w:val="7"/>
        </w:numPr>
        <w:tabs>
          <w:tab w:val="left" w:pos="360"/>
          <w:tab w:val="left" w:pos="720"/>
        </w:tabs>
        <w:rPr>
          <w:sz w:val="24"/>
        </w:rPr>
      </w:pPr>
      <w:r>
        <w:rPr>
          <w:sz w:val="24"/>
        </w:rPr>
        <w:lastRenderedPageBreak/>
        <w:t xml:space="preserve">(almost) No quotes!!!  You will see very few quotes in journal articles.  There are several reasons for this.  First, we are not in the business of interpreting text like you might be for an English literature paper.  Second, I am not interested in what some other researchers think about an issue, or how some other researcher describes their work or its significance.  I’m interested in what you think and how you describe and interpret ideas in the literature.  </w:t>
      </w:r>
    </w:p>
    <w:p w14:paraId="2BA7BB7F" w14:textId="77777777" w:rsidR="001046B1" w:rsidRDefault="001046B1" w:rsidP="001046B1">
      <w:pPr>
        <w:numPr>
          <w:ilvl w:val="0"/>
          <w:numId w:val="7"/>
        </w:numPr>
        <w:tabs>
          <w:tab w:val="left" w:pos="360"/>
          <w:tab w:val="left" w:pos="720"/>
        </w:tabs>
        <w:rPr>
          <w:sz w:val="24"/>
        </w:rPr>
      </w:pPr>
      <w:r>
        <w:rPr>
          <w:sz w:val="24"/>
        </w:rPr>
        <w:t>Talk about experiments in the past tense.  They have already happened.</w:t>
      </w:r>
    </w:p>
    <w:p w14:paraId="5CD0C5E3" w14:textId="77777777" w:rsidR="001046B1" w:rsidRDefault="001046B1" w:rsidP="001046B1">
      <w:pPr>
        <w:numPr>
          <w:ilvl w:val="0"/>
          <w:numId w:val="7"/>
        </w:numPr>
        <w:tabs>
          <w:tab w:val="left" w:pos="360"/>
          <w:tab w:val="left" w:pos="720"/>
        </w:tabs>
        <w:rPr>
          <w:sz w:val="24"/>
        </w:rPr>
      </w:pPr>
      <w:r>
        <w:rPr>
          <w:sz w:val="24"/>
        </w:rPr>
        <w:t xml:space="preserve">‘While’ and ‘since’ refer to time; substitute ‘although’ and ‘because’.  </w:t>
      </w:r>
    </w:p>
    <w:p w14:paraId="50446BA2" w14:textId="77777777" w:rsidR="00953FC4" w:rsidRDefault="00953FC4" w:rsidP="001046B1">
      <w:pPr>
        <w:numPr>
          <w:ilvl w:val="0"/>
          <w:numId w:val="7"/>
        </w:numPr>
        <w:tabs>
          <w:tab w:val="left" w:pos="360"/>
          <w:tab w:val="left" w:pos="720"/>
        </w:tabs>
        <w:rPr>
          <w:sz w:val="24"/>
        </w:rPr>
      </w:pPr>
      <w:r>
        <w:rPr>
          <w:sz w:val="24"/>
        </w:rPr>
        <w:t>The word ‘the’ should ALWAYS precede words like ‘results’ and ‘subjects’ or ‘participants’.  For example, never start a sentence with ‘Results indicated…’.</w:t>
      </w:r>
    </w:p>
    <w:p w14:paraId="353E9420" w14:textId="59DD0CC3" w:rsidR="005912CD" w:rsidRDefault="005912CD" w:rsidP="001046B1">
      <w:pPr>
        <w:numPr>
          <w:ilvl w:val="0"/>
          <w:numId w:val="7"/>
        </w:numPr>
        <w:tabs>
          <w:tab w:val="left" w:pos="360"/>
          <w:tab w:val="left" w:pos="720"/>
        </w:tabs>
        <w:rPr>
          <w:sz w:val="24"/>
        </w:rPr>
      </w:pPr>
      <w:r>
        <w:rPr>
          <w:sz w:val="24"/>
        </w:rPr>
        <w:t>Eli</w:t>
      </w:r>
      <w:r w:rsidR="003E589D">
        <w:rPr>
          <w:sz w:val="24"/>
        </w:rPr>
        <w:t>m</w:t>
      </w:r>
      <w:r>
        <w:rPr>
          <w:sz w:val="24"/>
        </w:rPr>
        <w:t>inate phrases like ‘they found that’ or ‘it was found that’.  Just go ahead and describe the data.  Phrases like these are extraneous and should be eliminated.</w:t>
      </w:r>
    </w:p>
    <w:p w14:paraId="23143A58" w14:textId="45E93F53" w:rsidR="0097005B" w:rsidRDefault="0097005B" w:rsidP="001046B1">
      <w:pPr>
        <w:numPr>
          <w:ilvl w:val="0"/>
          <w:numId w:val="7"/>
        </w:numPr>
        <w:tabs>
          <w:tab w:val="left" w:pos="360"/>
          <w:tab w:val="left" w:pos="720"/>
        </w:tabs>
        <w:rPr>
          <w:sz w:val="24"/>
        </w:rPr>
      </w:pPr>
      <w:r>
        <w:rPr>
          <w:sz w:val="24"/>
        </w:rPr>
        <w:t>Number is for countable things, e.g., ‘a number of trials’.  Amount is for uncountable things, e.g., ‘the amount of rehearsal’, or ‘the amount of time’.  Although, you would say ‘number of seconds’ because seconds are countable.</w:t>
      </w:r>
    </w:p>
    <w:p w14:paraId="0837B7D9" w14:textId="11CBFE07" w:rsidR="003E589D" w:rsidRDefault="003E589D" w:rsidP="001046B1">
      <w:pPr>
        <w:numPr>
          <w:ilvl w:val="0"/>
          <w:numId w:val="7"/>
        </w:numPr>
        <w:tabs>
          <w:tab w:val="left" w:pos="360"/>
          <w:tab w:val="left" w:pos="720"/>
        </w:tabs>
        <w:rPr>
          <w:sz w:val="24"/>
        </w:rPr>
      </w:pPr>
      <w:r>
        <w:rPr>
          <w:sz w:val="24"/>
        </w:rPr>
        <w:t xml:space="preserve">Avoid the first person (I, we) whenever possible.  It is OK to use the first person if the alternative is to write something super complicated.  </w:t>
      </w:r>
    </w:p>
    <w:p w14:paraId="6BE1FB58" w14:textId="77777777" w:rsidR="001046B1" w:rsidRDefault="001046B1" w:rsidP="001046B1">
      <w:pPr>
        <w:tabs>
          <w:tab w:val="left" w:pos="360"/>
        </w:tabs>
        <w:rPr>
          <w:sz w:val="24"/>
        </w:rPr>
      </w:pPr>
    </w:p>
    <w:p w14:paraId="57744279" w14:textId="77777777" w:rsidR="001046B1" w:rsidRDefault="001046B1" w:rsidP="001046B1">
      <w:pPr>
        <w:tabs>
          <w:tab w:val="left" w:pos="360"/>
        </w:tabs>
        <w:rPr>
          <w:sz w:val="24"/>
        </w:rPr>
      </w:pPr>
      <w:r>
        <w:rPr>
          <w:sz w:val="24"/>
        </w:rPr>
        <w:t xml:space="preserve">If you have any questions, PLEASE ASK!  </w:t>
      </w:r>
    </w:p>
    <w:p w14:paraId="2226FE31" w14:textId="77777777" w:rsidR="001046B1" w:rsidRDefault="001046B1" w:rsidP="001046B1">
      <w:pPr>
        <w:pStyle w:val="BodyTextIndent2"/>
      </w:pPr>
      <w:r>
        <w:rPr>
          <w:b/>
          <w:i/>
        </w:rPr>
        <w:br/>
      </w:r>
    </w:p>
    <w:p w14:paraId="7C408CE4" w14:textId="338AA3DD" w:rsidR="001046B1" w:rsidRDefault="00722DF3" w:rsidP="00722DF3">
      <w:pPr>
        <w:tabs>
          <w:tab w:val="left" w:pos="360"/>
        </w:tabs>
      </w:pPr>
      <w:r>
        <w:t xml:space="preserve"> </w:t>
      </w:r>
    </w:p>
    <w:p w14:paraId="3BD09A35" w14:textId="3BF06242" w:rsidR="001046B1" w:rsidRPr="00807358" w:rsidRDefault="001046B1" w:rsidP="001046B1">
      <w:pPr>
        <w:rPr>
          <w:sz w:val="24"/>
          <w:szCs w:val="24"/>
        </w:rPr>
      </w:pPr>
    </w:p>
    <w:sectPr w:rsidR="001046B1" w:rsidRPr="00807358" w:rsidSect="00C30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7D2D754"/>
    <w:lvl w:ilvl="0">
      <w:numFmt w:val="bullet"/>
      <w:lvlText w:val="*"/>
      <w:lvlJc w:val="left"/>
    </w:lvl>
  </w:abstractNum>
  <w:abstractNum w:abstractNumId="1" w15:restartNumberingAfterBreak="0">
    <w:nsid w:val="01B23994"/>
    <w:multiLevelType w:val="hybridMultilevel"/>
    <w:tmpl w:val="31D88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F94177"/>
    <w:multiLevelType w:val="multilevel"/>
    <w:tmpl w:val="564ADD2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Aria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Arial"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Arial"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03062602"/>
    <w:multiLevelType w:val="hybridMultilevel"/>
    <w:tmpl w:val="AB7AD12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AE440F7"/>
    <w:multiLevelType w:val="singleLevel"/>
    <w:tmpl w:val="FAB496E0"/>
    <w:lvl w:ilvl="0">
      <w:start w:val="1"/>
      <w:numFmt w:val="lowerLetter"/>
      <w:lvlText w:val="%1."/>
      <w:legacy w:legacy="1" w:legacySpace="120" w:legacyIndent="360"/>
      <w:lvlJc w:val="left"/>
      <w:pPr>
        <w:ind w:left="1440" w:hanging="360"/>
      </w:pPr>
    </w:lvl>
  </w:abstractNum>
  <w:abstractNum w:abstractNumId="5" w15:restartNumberingAfterBreak="0">
    <w:nsid w:val="1D463E6C"/>
    <w:multiLevelType w:val="singleLevel"/>
    <w:tmpl w:val="09BA755E"/>
    <w:lvl w:ilvl="0">
      <w:start w:val="1"/>
      <w:numFmt w:val="decimal"/>
      <w:lvlText w:val="%1."/>
      <w:legacy w:legacy="1" w:legacySpace="120" w:legacyIndent="360"/>
      <w:lvlJc w:val="left"/>
      <w:pPr>
        <w:ind w:left="720" w:hanging="360"/>
      </w:pPr>
    </w:lvl>
  </w:abstractNum>
  <w:abstractNum w:abstractNumId="6" w15:restartNumberingAfterBreak="0">
    <w:nsid w:val="2D861C20"/>
    <w:multiLevelType w:val="singleLevel"/>
    <w:tmpl w:val="FAB496E0"/>
    <w:lvl w:ilvl="0">
      <w:start w:val="1"/>
      <w:numFmt w:val="lowerLetter"/>
      <w:lvlText w:val="%1."/>
      <w:legacy w:legacy="1" w:legacySpace="120" w:legacyIndent="360"/>
      <w:lvlJc w:val="left"/>
      <w:pPr>
        <w:ind w:left="1440" w:hanging="360"/>
      </w:pPr>
    </w:lvl>
  </w:abstractNum>
  <w:abstractNum w:abstractNumId="7" w15:restartNumberingAfterBreak="0">
    <w:nsid w:val="3BB42582"/>
    <w:multiLevelType w:val="singleLevel"/>
    <w:tmpl w:val="2BCA4E44"/>
    <w:lvl w:ilvl="0">
      <w:start w:val="1"/>
      <w:numFmt w:val="decimal"/>
      <w:lvlText w:val="%1)"/>
      <w:legacy w:legacy="1" w:legacySpace="120" w:legacyIndent="360"/>
      <w:lvlJc w:val="left"/>
      <w:pPr>
        <w:ind w:left="720" w:hanging="360"/>
      </w:pPr>
    </w:lvl>
  </w:abstractNum>
  <w:abstractNum w:abstractNumId="8" w15:restartNumberingAfterBreak="0">
    <w:nsid w:val="6237240E"/>
    <w:multiLevelType w:val="hybridMultilevel"/>
    <w:tmpl w:val="B30EC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707459"/>
    <w:multiLevelType w:val="multilevel"/>
    <w:tmpl w:val="B30EC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7715449">
    <w:abstractNumId w:val="3"/>
  </w:num>
  <w:num w:numId="2" w16cid:durableId="1002204005">
    <w:abstractNumId w:val="7"/>
  </w:num>
  <w:num w:numId="3" w16cid:durableId="187331149">
    <w:abstractNumId w:val="4"/>
  </w:num>
  <w:num w:numId="4" w16cid:durableId="762578079">
    <w:abstractNumId w:val="6"/>
  </w:num>
  <w:num w:numId="5" w16cid:durableId="134219929">
    <w:abstractNumId w:val="2"/>
  </w:num>
  <w:num w:numId="6" w16cid:durableId="25023725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7" w16cid:durableId="383532382">
    <w:abstractNumId w:val="5"/>
  </w:num>
  <w:num w:numId="8" w16cid:durableId="170923995">
    <w:abstractNumId w:val="8"/>
  </w:num>
  <w:num w:numId="9" w16cid:durableId="850683739">
    <w:abstractNumId w:val="9"/>
  </w:num>
  <w:num w:numId="10" w16cid:durableId="356734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404"/>
    <w:rsid w:val="000B0C4C"/>
    <w:rsid w:val="001046B1"/>
    <w:rsid w:val="00154BB6"/>
    <w:rsid w:val="00257ADC"/>
    <w:rsid w:val="002C264A"/>
    <w:rsid w:val="003B7237"/>
    <w:rsid w:val="003E589D"/>
    <w:rsid w:val="0048467F"/>
    <w:rsid w:val="00512FF9"/>
    <w:rsid w:val="00555186"/>
    <w:rsid w:val="00573EBD"/>
    <w:rsid w:val="005912CD"/>
    <w:rsid w:val="00606A5C"/>
    <w:rsid w:val="00663243"/>
    <w:rsid w:val="006D235C"/>
    <w:rsid w:val="00722DF3"/>
    <w:rsid w:val="00953FC4"/>
    <w:rsid w:val="0097005B"/>
    <w:rsid w:val="00A23345"/>
    <w:rsid w:val="00BB4BE7"/>
    <w:rsid w:val="00C30E01"/>
    <w:rsid w:val="00C73602"/>
    <w:rsid w:val="00CA5D67"/>
    <w:rsid w:val="00CC3576"/>
    <w:rsid w:val="00CD0C44"/>
    <w:rsid w:val="00D30A36"/>
    <w:rsid w:val="00DF43CC"/>
    <w:rsid w:val="00EF3404"/>
    <w:rsid w:val="00F2213B"/>
    <w:rsid w:val="00FA339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44AAA9"/>
  <w14:defaultImageDpi w14:val="300"/>
  <w15:docId w15:val="{EB991395-8C58-F242-B530-0F9F422E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3404"/>
    <w:pPr>
      <w:overflowPunct w:val="0"/>
      <w:autoSpaceDE w:val="0"/>
      <w:autoSpaceDN w:val="0"/>
      <w:adjustRightInd w:val="0"/>
      <w:textAlignment w:val="baseline"/>
    </w:pPr>
    <w:rPr>
      <w:rFonts w:eastAsia="Times New Roman"/>
    </w:rPr>
  </w:style>
  <w:style w:type="paragraph" w:styleId="Heading2">
    <w:name w:val="heading 2"/>
    <w:basedOn w:val="Normal"/>
    <w:next w:val="Normal"/>
    <w:qFormat/>
    <w:rsid w:val="00EF3404"/>
    <w:pPr>
      <w:keepNext/>
      <w:tabs>
        <w:tab w:val="left" w:pos="360"/>
      </w:tabs>
      <w:jc w:val="center"/>
      <w:outlineLvl w:val="1"/>
    </w:pPr>
    <w:rPr>
      <w:sz w:val="24"/>
    </w:rPr>
  </w:style>
  <w:style w:type="paragraph" w:styleId="Heading3">
    <w:name w:val="heading 3"/>
    <w:basedOn w:val="Normal"/>
    <w:next w:val="Normal"/>
    <w:qFormat/>
    <w:rsid w:val="00EF3404"/>
    <w:pPr>
      <w:keepNext/>
      <w:tabs>
        <w:tab w:val="left" w:pos="360"/>
      </w:tabs>
      <w:outlineLvl w:val="2"/>
    </w:pPr>
    <w:rPr>
      <w:sz w:val="24"/>
      <w:u w:val="single"/>
    </w:rPr>
  </w:style>
  <w:style w:type="paragraph" w:styleId="Heading4">
    <w:name w:val="heading 4"/>
    <w:basedOn w:val="Normal"/>
    <w:next w:val="Normal"/>
    <w:link w:val="Heading4Char"/>
    <w:qFormat/>
    <w:rsid w:val="00EF3404"/>
    <w:pPr>
      <w:keepNext/>
      <w:tabs>
        <w:tab w:val="left" w:pos="360"/>
      </w:tabs>
      <w:outlineLvl w:val="3"/>
    </w:pPr>
    <w:rPr>
      <w:b/>
      <w:i/>
      <w:sz w:val="24"/>
    </w:rPr>
  </w:style>
  <w:style w:type="paragraph" w:styleId="Heading5">
    <w:name w:val="heading 5"/>
    <w:basedOn w:val="Normal"/>
    <w:next w:val="Normal"/>
    <w:qFormat/>
    <w:rsid w:val="00EF3404"/>
    <w:pPr>
      <w:keepNext/>
      <w:tabs>
        <w:tab w:val="left" w:pos="360"/>
      </w:tabs>
      <w:outlineLvl w:val="4"/>
    </w:pPr>
    <w:rPr>
      <w:b/>
      <w: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F3404"/>
    <w:pPr>
      <w:tabs>
        <w:tab w:val="center" w:pos="4320"/>
        <w:tab w:val="right" w:pos="8640"/>
      </w:tabs>
    </w:pPr>
  </w:style>
  <w:style w:type="paragraph" w:styleId="BodyText">
    <w:name w:val="Body Text"/>
    <w:basedOn w:val="Normal"/>
    <w:rsid w:val="00EF3404"/>
    <w:pPr>
      <w:tabs>
        <w:tab w:val="left" w:pos="360"/>
      </w:tabs>
    </w:pPr>
    <w:rPr>
      <w:sz w:val="24"/>
    </w:rPr>
  </w:style>
  <w:style w:type="paragraph" w:styleId="BodyTextIndent2">
    <w:name w:val="Body Text Indent 2"/>
    <w:basedOn w:val="Normal"/>
    <w:link w:val="BodyTextIndent2Char"/>
    <w:rsid w:val="00EF3404"/>
    <w:pPr>
      <w:ind w:firstLine="720"/>
    </w:pPr>
    <w:rPr>
      <w:sz w:val="24"/>
    </w:rPr>
  </w:style>
  <w:style w:type="paragraph" w:styleId="BodyText2">
    <w:name w:val="Body Text 2"/>
    <w:basedOn w:val="Normal"/>
    <w:link w:val="BodyText2Char"/>
    <w:rsid w:val="00CD562E"/>
    <w:pPr>
      <w:spacing w:after="120" w:line="480" w:lineRule="auto"/>
    </w:pPr>
  </w:style>
  <w:style w:type="character" w:customStyle="1" w:styleId="BodyText2Char">
    <w:name w:val="Body Text 2 Char"/>
    <w:link w:val="BodyText2"/>
    <w:rsid w:val="00CD562E"/>
    <w:rPr>
      <w:rFonts w:eastAsia="Times New Roman"/>
    </w:rPr>
  </w:style>
  <w:style w:type="character" w:customStyle="1" w:styleId="Heading4Char">
    <w:name w:val="Heading 4 Char"/>
    <w:link w:val="Heading4"/>
    <w:rsid w:val="00CD562E"/>
    <w:rPr>
      <w:rFonts w:eastAsia="Times New Roman"/>
      <w:b/>
      <w:i/>
      <w:sz w:val="24"/>
    </w:rPr>
  </w:style>
  <w:style w:type="character" w:customStyle="1" w:styleId="HeaderChar">
    <w:name w:val="Header Char"/>
    <w:link w:val="Header"/>
    <w:rsid w:val="00CD562E"/>
    <w:rPr>
      <w:rFonts w:eastAsia="Times New Roman"/>
    </w:rPr>
  </w:style>
  <w:style w:type="character" w:customStyle="1" w:styleId="BodyTextIndent2Char">
    <w:name w:val="Body Text Indent 2 Char"/>
    <w:link w:val="BodyTextIndent2"/>
    <w:rsid w:val="00CD562E"/>
    <w:rPr>
      <w:rFonts w:eastAsia="Times New Roman"/>
      <w:sz w:val="24"/>
    </w:rPr>
  </w:style>
  <w:style w:type="paragraph" w:styleId="BalloonText">
    <w:name w:val="Balloon Text"/>
    <w:basedOn w:val="Normal"/>
    <w:link w:val="BalloonTextChar"/>
    <w:rsid w:val="00953FC4"/>
    <w:rPr>
      <w:rFonts w:ascii="Lucida Grande" w:hAnsi="Lucida Grande" w:cs="Lucida Grande"/>
      <w:sz w:val="18"/>
      <w:szCs w:val="18"/>
    </w:rPr>
  </w:style>
  <w:style w:type="character" w:customStyle="1" w:styleId="BalloonTextChar">
    <w:name w:val="Balloon Text Char"/>
    <w:basedOn w:val="DefaultParagraphFont"/>
    <w:link w:val="BalloonText"/>
    <w:rsid w:val="00953FC4"/>
    <w:rPr>
      <w:rFonts w:ascii="Lucida Grande" w:eastAsia="Times New Roman" w:hAnsi="Lucida Grande" w:cs="Lucida Grande"/>
      <w:sz w:val="18"/>
      <w:szCs w:val="18"/>
    </w:rPr>
  </w:style>
  <w:style w:type="paragraph" w:styleId="ListParagraph">
    <w:name w:val="List Paragraph"/>
    <w:basedOn w:val="Normal"/>
    <w:uiPriority w:val="34"/>
    <w:qFormat/>
    <w:rsid w:val="00BB4BE7"/>
    <w:pPr>
      <w:ind w:left="720"/>
      <w:contextualSpacing/>
    </w:pPr>
  </w:style>
  <w:style w:type="character" w:styleId="Hyperlink">
    <w:name w:val="Hyperlink"/>
    <w:basedOn w:val="DefaultParagraphFont"/>
    <w:rsid w:val="003E58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wl.english.purdue.edu/owl/resource/560/1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1056</Words>
  <Characters>5229</Characters>
  <Application>Microsoft Office Word</Application>
  <DocSecurity>0</DocSecurity>
  <Lines>113</Lines>
  <Paragraphs>51</Paragraphs>
  <ScaleCrop>false</ScaleCrop>
  <HeadingPairs>
    <vt:vector size="2" baseType="variant">
      <vt:variant>
        <vt:lpstr>Title</vt:lpstr>
      </vt:variant>
      <vt:variant>
        <vt:i4>1</vt:i4>
      </vt:variant>
    </vt:vector>
  </HeadingPairs>
  <TitlesOfParts>
    <vt:vector size="1" baseType="lpstr">
      <vt:lpstr>APA style: Structure of a Research Report/Proposal</vt:lpstr>
    </vt:vector>
  </TitlesOfParts>
  <Company>Amherst College</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style: Structure of a Research Report/Proposal</dc:title>
  <dc:subject/>
  <dc:creator>Fred</dc:creator>
  <cp:keywords/>
  <dc:description/>
  <cp:lastModifiedBy>Matthew Schulkind</cp:lastModifiedBy>
  <cp:revision>2</cp:revision>
  <dcterms:created xsi:type="dcterms:W3CDTF">2025-12-16T17:03:00Z</dcterms:created>
  <dcterms:modified xsi:type="dcterms:W3CDTF">2025-12-16T17:03:00Z</dcterms:modified>
</cp:coreProperties>
</file>